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0E4B38" w14:textId="58F72267" w:rsidR="00C659B4" w:rsidRPr="004B67F3" w:rsidRDefault="00D4579D" w:rsidP="00D4579D">
      <w:pPr>
        <w:jc w:val="right"/>
        <w:rPr>
          <w:rFonts w:ascii="Calibri" w:eastAsia="Calibri" w:hAnsi="Calibri" w:cs="Times New Roman"/>
          <w:b/>
          <w:i/>
          <w:sz w:val="24"/>
          <w:szCs w:val="24"/>
        </w:rPr>
      </w:pPr>
      <w:r>
        <w:rPr>
          <w:rFonts w:ascii="Calibri" w:eastAsia="Calibri" w:hAnsi="Calibri" w:cs="Times New Roman"/>
          <w:b/>
          <w:i/>
          <w:sz w:val="24"/>
          <w:szCs w:val="24"/>
        </w:rPr>
        <w:t>AZ ELŐTERJESZTÉS SORSZÁMA: 4</w:t>
      </w:r>
      <w:bookmarkStart w:id="0" w:name="_GoBack"/>
      <w:bookmarkEnd w:id="0"/>
      <w:r w:rsidR="00C659B4" w:rsidRPr="004B67F3">
        <w:rPr>
          <w:rFonts w:ascii="Calibri" w:eastAsia="Calibri" w:hAnsi="Calibri" w:cs="Times New Roman"/>
          <w:b/>
          <w:i/>
          <w:sz w:val="24"/>
          <w:szCs w:val="24"/>
        </w:rPr>
        <w:t xml:space="preserve"> </w:t>
      </w:r>
    </w:p>
    <w:p w14:paraId="6D685E4F" w14:textId="4768F7D4" w:rsidR="00C659B4" w:rsidRPr="004B67F3" w:rsidRDefault="00C659B4" w:rsidP="00C659B4">
      <w:pPr>
        <w:tabs>
          <w:tab w:val="left" w:pos="5760"/>
          <w:tab w:val="right" w:pos="9072"/>
        </w:tabs>
        <w:rPr>
          <w:rFonts w:ascii="Calibri" w:eastAsia="Calibri" w:hAnsi="Calibri" w:cs="Times New Roman"/>
          <w:b/>
          <w:i/>
          <w:sz w:val="24"/>
          <w:szCs w:val="24"/>
        </w:rPr>
      </w:pPr>
      <w:r w:rsidRPr="004B67F3">
        <w:rPr>
          <w:rFonts w:ascii="Calibri" w:eastAsia="Calibri" w:hAnsi="Calibri" w:cs="Times New Roman"/>
          <w:b/>
          <w:i/>
          <w:sz w:val="24"/>
          <w:szCs w:val="24"/>
        </w:rPr>
        <w:tab/>
      </w:r>
      <w:r w:rsidRPr="004B67F3">
        <w:rPr>
          <w:rFonts w:ascii="Calibri" w:eastAsia="Calibri" w:hAnsi="Calibri" w:cs="Times New Roman"/>
          <w:b/>
          <w:i/>
          <w:sz w:val="24"/>
          <w:szCs w:val="24"/>
        </w:rPr>
        <w:tab/>
        <w:t xml:space="preserve">MELLÉKLET: </w:t>
      </w:r>
      <w:r w:rsidR="0003761A">
        <w:rPr>
          <w:rFonts w:ascii="Calibri" w:eastAsia="Calibri" w:hAnsi="Calibri" w:cs="Times New Roman"/>
          <w:b/>
          <w:i/>
          <w:sz w:val="24"/>
          <w:szCs w:val="24"/>
        </w:rPr>
        <w:t>2</w:t>
      </w:r>
      <w:r w:rsidRPr="004B67F3">
        <w:rPr>
          <w:rFonts w:ascii="Calibri" w:eastAsia="Calibri" w:hAnsi="Calibri" w:cs="Times New Roman"/>
          <w:b/>
          <w:i/>
          <w:sz w:val="24"/>
          <w:szCs w:val="24"/>
        </w:rPr>
        <w:t xml:space="preserve"> db</w:t>
      </w:r>
    </w:p>
    <w:p w14:paraId="57F6FB07" w14:textId="5D5258D5" w:rsidR="00C659B4" w:rsidRDefault="00C659B4" w:rsidP="00C659B4">
      <w:pPr>
        <w:spacing w:after="0" w:line="240" w:lineRule="auto"/>
        <w:jc w:val="center"/>
        <w:rPr>
          <w:rFonts w:ascii="Calibri" w:eastAsia="Calibri" w:hAnsi="Calibri" w:cs="Times New Roman"/>
          <w:b/>
          <w:i/>
          <w:sz w:val="24"/>
          <w:szCs w:val="24"/>
        </w:rPr>
      </w:pPr>
    </w:p>
    <w:p w14:paraId="3B26CED4" w14:textId="5AD9609F" w:rsidR="00986548" w:rsidRDefault="00986548" w:rsidP="00C659B4">
      <w:pPr>
        <w:spacing w:after="0" w:line="240" w:lineRule="auto"/>
        <w:jc w:val="center"/>
        <w:rPr>
          <w:rFonts w:ascii="Calibri" w:eastAsia="Calibri" w:hAnsi="Calibri" w:cs="Times New Roman"/>
          <w:b/>
          <w:i/>
          <w:sz w:val="24"/>
          <w:szCs w:val="24"/>
        </w:rPr>
      </w:pPr>
    </w:p>
    <w:p w14:paraId="605CAA26" w14:textId="77777777" w:rsidR="00986548" w:rsidRPr="004B67F3" w:rsidRDefault="00986548" w:rsidP="00C659B4">
      <w:pPr>
        <w:spacing w:after="0" w:line="240" w:lineRule="auto"/>
        <w:jc w:val="center"/>
        <w:rPr>
          <w:rFonts w:ascii="Calibri" w:eastAsia="Calibri" w:hAnsi="Calibri" w:cs="Times New Roman"/>
          <w:b/>
          <w:i/>
          <w:sz w:val="24"/>
          <w:szCs w:val="24"/>
        </w:rPr>
      </w:pPr>
    </w:p>
    <w:p w14:paraId="39091EF9" w14:textId="77777777" w:rsidR="00C659B4" w:rsidRPr="004B67F3" w:rsidRDefault="00C659B4" w:rsidP="00C659B4">
      <w:pPr>
        <w:spacing w:after="0" w:line="240" w:lineRule="auto"/>
        <w:jc w:val="center"/>
        <w:rPr>
          <w:rFonts w:ascii="Calibri" w:eastAsia="Calibri" w:hAnsi="Calibri" w:cs="Times New Roman"/>
          <w:b/>
          <w:i/>
          <w:sz w:val="24"/>
          <w:szCs w:val="24"/>
        </w:rPr>
      </w:pPr>
    </w:p>
    <w:p w14:paraId="2DF611B9" w14:textId="4B3AC318" w:rsidR="00C659B4" w:rsidRDefault="00C659B4" w:rsidP="00C659B4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hu-HU"/>
        </w:rPr>
      </w:pPr>
      <w:r w:rsidRPr="004B67F3">
        <w:rPr>
          <w:rFonts w:ascii="Calibri" w:eastAsia="Calibri" w:hAnsi="Calibri" w:cs="Times New Roman"/>
          <w:b/>
          <w:i/>
          <w:sz w:val="24"/>
          <w:szCs w:val="24"/>
        </w:rPr>
        <w:t xml:space="preserve">TÁRGY: </w:t>
      </w:r>
      <w:r w:rsidRPr="003066FA">
        <w:rPr>
          <w:b/>
          <w:i/>
          <w:sz w:val="24"/>
        </w:rPr>
        <w:t xml:space="preserve">Javaslat a Szekszárdi Roma Nemzetiségi Önkormányzat </w:t>
      </w:r>
      <w:r w:rsidR="004A0CE3">
        <w:rPr>
          <w:b/>
          <w:i/>
          <w:sz w:val="24"/>
        </w:rPr>
        <w:t>2022</w:t>
      </w:r>
      <w:r w:rsidR="0003761A">
        <w:rPr>
          <w:b/>
          <w:i/>
          <w:sz w:val="24"/>
        </w:rPr>
        <w:t>. évi költségvetésének elfogadására</w:t>
      </w:r>
    </w:p>
    <w:p w14:paraId="5412A2D3" w14:textId="5406C4ED" w:rsidR="00C659B4" w:rsidRDefault="00C659B4" w:rsidP="00C659B4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</w:p>
    <w:p w14:paraId="22BD9037" w14:textId="77777777" w:rsidR="00986548" w:rsidRPr="004B67F3" w:rsidRDefault="00986548" w:rsidP="00C659B4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</w:p>
    <w:p w14:paraId="108CC9F8" w14:textId="77777777" w:rsidR="004A0CE3" w:rsidRPr="0080788D" w:rsidRDefault="004A0CE3" w:rsidP="004A0CE3">
      <w:pPr>
        <w:spacing w:before="360" w:after="200" w:line="360" w:lineRule="auto"/>
        <w:jc w:val="center"/>
        <w:rPr>
          <w:rFonts w:ascii="Calibri" w:eastAsia="Calibri" w:hAnsi="Calibri" w:cs="Calibri"/>
          <w:b/>
          <w:i/>
          <w:sz w:val="24"/>
        </w:rPr>
      </w:pPr>
      <w:r w:rsidRPr="0080788D">
        <w:rPr>
          <w:rFonts w:ascii="Calibri" w:eastAsia="Calibri" w:hAnsi="Calibri" w:cs="Calibri"/>
          <w:b/>
          <w:i/>
          <w:sz w:val="24"/>
        </w:rPr>
        <w:t>E L Ő T E R J E S Z T É S</w:t>
      </w:r>
    </w:p>
    <w:p w14:paraId="042CDFE0" w14:textId="77777777" w:rsidR="004A0CE3" w:rsidRPr="0080788D" w:rsidRDefault="004A0CE3" w:rsidP="009F5A6A">
      <w:pPr>
        <w:spacing w:before="360" w:after="120" w:line="240" w:lineRule="auto"/>
        <w:jc w:val="center"/>
        <w:rPr>
          <w:rFonts w:ascii="Calibri" w:eastAsia="Calibri" w:hAnsi="Calibri" w:cs="Calibri"/>
          <w:b/>
          <w:i/>
          <w:sz w:val="24"/>
        </w:rPr>
      </w:pPr>
      <w:r w:rsidRPr="0080788D">
        <w:rPr>
          <w:rFonts w:ascii="Calibri" w:eastAsia="Calibri" w:hAnsi="Calibri" w:cs="Calibri"/>
          <w:b/>
          <w:i/>
          <w:sz w:val="24"/>
        </w:rPr>
        <w:t>A SZEKSZÁRDI ROMA NEMZETISÉGI ÖNKORMÁNYZAT KÉPVISELŐ-TESTÜLETE</w:t>
      </w:r>
    </w:p>
    <w:p w14:paraId="4895515E" w14:textId="337565F6" w:rsidR="004A0CE3" w:rsidRPr="0080788D" w:rsidRDefault="004A0CE3" w:rsidP="004A0CE3">
      <w:pPr>
        <w:spacing w:after="200" w:line="360" w:lineRule="auto"/>
        <w:jc w:val="center"/>
        <w:rPr>
          <w:rFonts w:ascii="Calibri" w:eastAsia="Calibri" w:hAnsi="Calibri" w:cs="Calibri"/>
          <w:b/>
          <w:i/>
          <w:sz w:val="24"/>
        </w:rPr>
      </w:pPr>
      <w:r>
        <w:rPr>
          <w:rFonts w:ascii="Calibri" w:eastAsia="Calibri" w:hAnsi="Calibri" w:cs="Calibri"/>
          <w:b/>
          <w:i/>
          <w:sz w:val="24"/>
        </w:rPr>
        <w:t xml:space="preserve">2022. </w:t>
      </w:r>
      <w:r w:rsidR="008A142B">
        <w:rPr>
          <w:rFonts w:ascii="Calibri" w:eastAsia="Calibri" w:hAnsi="Calibri" w:cs="Calibri"/>
          <w:b/>
          <w:i/>
          <w:sz w:val="24"/>
        </w:rPr>
        <w:t>MÁRCIUS 1</w:t>
      </w:r>
      <w:r w:rsidRPr="0080788D">
        <w:rPr>
          <w:rFonts w:ascii="Calibri" w:eastAsia="Calibri" w:hAnsi="Calibri" w:cs="Calibri"/>
          <w:b/>
          <w:i/>
          <w:sz w:val="24"/>
        </w:rPr>
        <w:t>-I REND</w:t>
      </w:r>
      <w:r>
        <w:rPr>
          <w:rFonts w:ascii="Calibri" w:eastAsia="Calibri" w:hAnsi="Calibri" w:cs="Calibri"/>
          <w:b/>
          <w:i/>
          <w:sz w:val="24"/>
        </w:rPr>
        <w:t>ES</w:t>
      </w:r>
      <w:r w:rsidRPr="0080788D">
        <w:rPr>
          <w:rFonts w:ascii="Calibri" w:eastAsia="Calibri" w:hAnsi="Calibri" w:cs="Calibri"/>
          <w:b/>
          <w:i/>
          <w:sz w:val="24"/>
        </w:rPr>
        <w:t xml:space="preserve"> ÜLÉSÉRE</w:t>
      </w:r>
    </w:p>
    <w:p w14:paraId="5D5FD296" w14:textId="77777777" w:rsidR="00C659B4" w:rsidRPr="004B67F3" w:rsidRDefault="00C659B4" w:rsidP="00C659B4">
      <w:pPr>
        <w:spacing w:line="360" w:lineRule="auto"/>
        <w:jc w:val="center"/>
        <w:rPr>
          <w:rFonts w:ascii="Calibri" w:eastAsia="Calibri" w:hAnsi="Calibri" w:cs="Times New Roman"/>
          <w:b/>
          <w:i/>
          <w:sz w:val="24"/>
          <w:szCs w:val="24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359"/>
        <w:gridCol w:w="4819"/>
      </w:tblGrid>
      <w:tr w:rsidR="00C659B4" w:rsidRPr="00986548" w14:paraId="3DD1E719" w14:textId="77777777" w:rsidTr="00FF154F">
        <w:tc>
          <w:tcPr>
            <w:tcW w:w="4359" w:type="dxa"/>
          </w:tcPr>
          <w:p w14:paraId="401EA2AD" w14:textId="77777777" w:rsidR="00C659B4" w:rsidRPr="00986548" w:rsidRDefault="00C659B4" w:rsidP="00FF154F">
            <w:pPr>
              <w:spacing w:line="360" w:lineRule="auto"/>
              <w:rPr>
                <w:rFonts w:ascii="Calibri" w:eastAsia="Calibri" w:hAnsi="Calibri" w:cs="Times New Roman"/>
                <w:b/>
                <w:bCs/>
                <w:i/>
                <w:iCs/>
                <w:sz w:val="24"/>
                <w:szCs w:val="24"/>
              </w:rPr>
            </w:pPr>
            <w:r w:rsidRPr="00986548">
              <w:rPr>
                <w:rFonts w:ascii="Calibri" w:eastAsia="Calibri" w:hAnsi="Calibri" w:cs="Times New Roman"/>
                <w:b/>
                <w:bCs/>
                <w:i/>
                <w:iCs/>
                <w:sz w:val="24"/>
                <w:szCs w:val="24"/>
              </w:rPr>
              <w:t>ELŐTERJESZTŐ:</w:t>
            </w:r>
          </w:p>
        </w:tc>
        <w:tc>
          <w:tcPr>
            <w:tcW w:w="4819" w:type="dxa"/>
          </w:tcPr>
          <w:p w14:paraId="0F229C46" w14:textId="3DDE0457" w:rsidR="00C659B4" w:rsidRPr="00986548" w:rsidRDefault="007D5576" w:rsidP="00FF154F">
            <w:pPr>
              <w:spacing w:line="360" w:lineRule="auto"/>
              <w:rPr>
                <w:rFonts w:ascii="Calibri" w:eastAsia="Calibri" w:hAnsi="Calibri" w:cs="Times New Roman"/>
                <w:b/>
                <w:bCs/>
                <w:i/>
                <w:iCs/>
                <w:sz w:val="24"/>
                <w:szCs w:val="24"/>
              </w:rPr>
            </w:pPr>
            <w:r w:rsidRPr="00986548">
              <w:rPr>
                <w:rFonts w:ascii="Calibri" w:eastAsia="Calibri" w:hAnsi="Calibri" w:cs="Times New Roman"/>
                <w:b/>
                <w:bCs/>
                <w:i/>
                <w:iCs/>
                <w:sz w:val="24"/>
                <w:szCs w:val="24"/>
              </w:rPr>
              <w:t>ifj. Kovács György elnök</w:t>
            </w:r>
          </w:p>
        </w:tc>
      </w:tr>
      <w:tr w:rsidR="00C659B4" w:rsidRPr="00986548" w14:paraId="339E67B5" w14:textId="77777777" w:rsidTr="00FF154F">
        <w:tc>
          <w:tcPr>
            <w:tcW w:w="4359" w:type="dxa"/>
          </w:tcPr>
          <w:p w14:paraId="389B705E" w14:textId="77777777" w:rsidR="00C659B4" w:rsidRPr="00986548" w:rsidRDefault="00C659B4" w:rsidP="00FF154F">
            <w:pPr>
              <w:spacing w:line="360" w:lineRule="auto"/>
              <w:rPr>
                <w:rFonts w:ascii="Calibri" w:eastAsia="Calibri" w:hAnsi="Calibri" w:cs="Times New Roman"/>
                <w:b/>
                <w:bCs/>
                <w:i/>
                <w:iCs/>
                <w:sz w:val="24"/>
                <w:szCs w:val="24"/>
              </w:rPr>
            </w:pPr>
            <w:r w:rsidRPr="00986548">
              <w:rPr>
                <w:rFonts w:ascii="Calibri" w:eastAsia="Calibri" w:hAnsi="Calibri" w:cs="Times New Roman"/>
                <w:b/>
                <w:bCs/>
                <w:i/>
                <w:iCs/>
                <w:sz w:val="24"/>
                <w:szCs w:val="24"/>
              </w:rPr>
              <w:t xml:space="preserve">AZ ELŐTERJESZTÉST KÉSZÍTETTE: </w:t>
            </w:r>
          </w:p>
        </w:tc>
        <w:tc>
          <w:tcPr>
            <w:tcW w:w="4819" w:type="dxa"/>
          </w:tcPr>
          <w:p w14:paraId="3E328829" w14:textId="359866AC" w:rsidR="00986548" w:rsidRPr="00986548" w:rsidRDefault="00C659B4" w:rsidP="00FF154F">
            <w:pPr>
              <w:spacing w:line="360" w:lineRule="auto"/>
              <w:rPr>
                <w:rFonts w:ascii="Calibri" w:eastAsia="Calibri" w:hAnsi="Calibri" w:cs="Times New Roman"/>
                <w:b/>
                <w:bCs/>
                <w:i/>
                <w:iCs/>
                <w:sz w:val="24"/>
                <w:szCs w:val="24"/>
              </w:rPr>
            </w:pPr>
            <w:r w:rsidRPr="00986548">
              <w:rPr>
                <w:rFonts w:ascii="Calibri" w:eastAsia="Calibri" w:hAnsi="Calibri" w:cs="Times New Roman"/>
                <w:b/>
                <w:bCs/>
                <w:i/>
                <w:iCs/>
                <w:sz w:val="24"/>
                <w:szCs w:val="24"/>
              </w:rPr>
              <w:t>Szántóné Karl Rita pénzügyi</w:t>
            </w:r>
            <w:r w:rsidR="004A0CE3" w:rsidRPr="00986548">
              <w:rPr>
                <w:rFonts w:ascii="Calibri" w:eastAsia="Calibri" w:hAnsi="Calibri" w:cs="Times New Roman"/>
                <w:b/>
                <w:bCs/>
                <w:i/>
                <w:iCs/>
                <w:sz w:val="24"/>
                <w:szCs w:val="24"/>
              </w:rPr>
              <w:t xml:space="preserve"> osztályvezető</w:t>
            </w:r>
          </w:p>
        </w:tc>
      </w:tr>
    </w:tbl>
    <w:p w14:paraId="5EFD6A49" w14:textId="3B397C52" w:rsidR="00C659B4" w:rsidRPr="00986548" w:rsidRDefault="00986548" w:rsidP="00C659B4">
      <w:pPr>
        <w:spacing w:line="360" w:lineRule="auto"/>
        <w:rPr>
          <w:rFonts w:ascii="Calibri" w:eastAsia="Calibri" w:hAnsi="Calibri" w:cs="Times New Roman"/>
          <w:b/>
          <w:bCs/>
          <w:i/>
          <w:iCs/>
          <w:sz w:val="24"/>
          <w:szCs w:val="24"/>
        </w:rPr>
      </w:pPr>
      <w:r w:rsidRPr="00986548">
        <w:rPr>
          <w:rFonts w:ascii="Calibri" w:eastAsia="Calibri" w:hAnsi="Calibri" w:cs="Times New Roman"/>
          <w:b/>
          <w:bCs/>
          <w:i/>
          <w:iCs/>
          <w:sz w:val="24"/>
          <w:szCs w:val="24"/>
        </w:rPr>
        <w:t>ELŐADÓ</w:t>
      </w:r>
      <w:proofErr w:type="gramStart"/>
      <w:r w:rsidRPr="00986548">
        <w:rPr>
          <w:rFonts w:ascii="Calibri" w:eastAsia="Calibri" w:hAnsi="Calibri" w:cs="Times New Roman"/>
          <w:b/>
          <w:bCs/>
          <w:i/>
          <w:iCs/>
          <w:sz w:val="24"/>
          <w:szCs w:val="24"/>
        </w:rPr>
        <w:t>:</w:t>
      </w:r>
      <w:r w:rsidRPr="00986548">
        <w:rPr>
          <w:rFonts w:ascii="Calibri" w:eastAsia="Calibri" w:hAnsi="Calibri" w:cs="Times New Roman"/>
          <w:b/>
          <w:bCs/>
          <w:i/>
          <w:iCs/>
          <w:sz w:val="24"/>
          <w:szCs w:val="24"/>
        </w:rPr>
        <w:tab/>
      </w:r>
      <w:r w:rsidRPr="00986548">
        <w:rPr>
          <w:rFonts w:ascii="Calibri" w:eastAsia="Calibri" w:hAnsi="Calibri" w:cs="Times New Roman"/>
          <w:b/>
          <w:bCs/>
          <w:i/>
          <w:iCs/>
          <w:sz w:val="24"/>
          <w:szCs w:val="24"/>
        </w:rPr>
        <w:tab/>
      </w:r>
      <w:r w:rsidRPr="00986548">
        <w:rPr>
          <w:rFonts w:ascii="Calibri" w:eastAsia="Calibri" w:hAnsi="Calibri" w:cs="Times New Roman"/>
          <w:b/>
          <w:bCs/>
          <w:i/>
          <w:iCs/>
          <w:sz w:val="24"/>
          <w:szCs w:val="24"/>
        </w:rPr>
        <w:tab/>
      </w:r>
      <w:r w:rsidRPr="00986548">
        <w:rPr>
          <w:rFonts w:ascii="Calibri" w:eastAsia="Calibri" w:hAnsi="Calibri" w:cs="Times New Roman"/>
          <w:b/>
          <w:bCs/>
          <w:i/>
          <w:iCs/>
          <w:sz w:val="24"/>
          <w:szCs w:val="24"/>
        </w:rPr>
        <w:tab/>
      </w:r>
      <w:r w:rsidRPr="00986548">
        <w:rPr>
          <w:rFonts w:ascii="Calibri" w:eastAsia="Calibri" w:hAnsi="Calibri" w:cs="Times New Roman"/>
          <w:b/>
          <w:bCs/>
          <w:i/>
          <w:iCs/>
          <w:sz w:val="24"/>
          <w:szCs w:val="24"/>
        </w:rPr>
        <w:tab/>
      </w:r>
      <w:r>
        <w:rPr>
          <w:rFonts w:ascii="Calibri" w:eastAsia="Calibri" w:hAnsi="Calibri" w:cs="Times New Roman"/>
          <w:b/>
          <w:bCs/>
          <w:i/>
          <w:iCs/>
          <w:sz w:val="24"/>
          <w:szCs w:val="24"/>
        </w:rPr>
        <w:t xml:space="preserve">  </w:t>
      </w:r>
      <w:r w:rsidRPr="00986548">
        <w:rPr>
          <w:rFonts w:ascii="Calibri" w:eastAsia="Calibri" w:hAnsi="Calibri" w:cs="Times New Roman"/>
          <w:b/>
          <w:bCs/>
          <w:i/>
          <w:iCs/>
          <w:sz w:val="24"/>
          <w:szCs w:val="24"/>
        </w:rPr>
        <w:t>Szántóné</w:t>
      </w:r>
      <w:proofErr w:type="gramEnd"/>
      <w:r w:rsidRPr="00986548">
        <w:rPr>
          <w:rFonts w:ascii="Calibri" w:eastAsia="Calibri" w:hAnsi="Calibri" w:cs="Times New Roman"/>
          <w:b/>
          <w:bCs/>
          <w:i/>
          <w:iCs/>
          <w:sz w:val="24"/>
          <w:szCs w:val="24"/>
        </w:rPr>
        <w:t xml:space="preserve"> Karl Rita pénzügyi osztályvezető</w:t>
      </w:r>
    </w:p>
    <w:p w14:paraId="663EF32B" w14:textId="77777777" w:rsidR="00986548" w:rsidRDefault="00986548" w:rsidP="00C659B4">
      <w:pPr>
        <w:spacing w:line="360" w:lineRule="auto"/>
        <w:rPr>
          <w:rFonts w:ascii="Calibri" w:eastAsia="Calibri" w:hAnsi="Calibri" w:cs="Times New Roman"/>
          <w:i/>
          <w:iCs/>
          <w:sz w:val="24"/>
          <w:szCs w:val="24"/>
        </w:rPr>
      </w:pPr>
    </w:p>
    <w:p w14:paraId="5CC8C285" w14:textId="77777777" w:rsidR="00986548" w:rsidRDefault="00986548" w:rsidP="00C659B4">
      <w:pPr>
        <w:spacing w:line="360" w:lineRule="auto"/>
        <w:rPr>
          <w:rFonts w:ascii="Calibri" w:eastAsia="Calibri" w:hAnsi="Calibri" w:cs="Times New Roman"/>
          <w:i/>
          <w:iCs/>
          <w:sz w:val="24"/>
          <w:szCs w:val="24"/>
        </w:rPr>
      </w:pPr>
    </w:p>
    <w:p w14:paraId="2468B47A" w14:textId="77777777" w:rsidR="00986548" w:rsidRDefault="00986548" w:rsidP="00C659B4">
      <w:pPr>
        <w:spacing w:line="360" w:lineRule="auto"/>
        <w:rPr>
          <w:rFonts w:ascii="Calibri" w:eastAsia="Calibri" w:hAnsi="Calibri" w:cs="Times New Roman"/>
          <w:i/>
          <w:iCs/>
          <w:sz w:val="24"/>
          <w:szCs w:val="24"/>
        </w:rPr>
      </w:pPr>
    </w:p>
    <w:p w14:paraId="3AE36310" w14:textId="1CDB4EBF" w:rsidR="00C659B4" w:rsidRPr="009F5A6A" w:rsidRDefault="00C659B4" w:rsidP="00C659B4">
      <w:pPr>
        <w:spacing w:line="360" w:lineRule="auto"/>
        <w:rPr>
          <w:rFonts w:ascii="Calibri" w:eastAsia="Calibri" w:hAnsi="Calibri" w:cs="Times New Roman"/>
          <w:b/>
          <w:bCs/>
          <w:i/>
          <w:iCs/>
          <w:sz w:val="24"/>
          <w:szCs w:val="24"/>
        </w:rPr>
      </w:pPr>
      <w:r w:rsidRPr="009F5A6A">
        <w:rPr>
          <w:rFonts w:ascii="Calibri" w:eastAsia="Calibri" w:hAnsi="Calibri" w:cs="Times New Roman"/>
          <w:b/>
          <w:bCs/>
          <w:i/>
          <w:iCs/>
          <w:sz w:val="24"/>
          <w:szCs w:val="24"/>
        </w:rPr>
        <w:t>TÖRVÉNYESSÉGI VÉLEMÉNYEZÉSRE BEMUTATVA:</w:t>
      </w:r>
      <w:r w:rsidRPr="009F5A6A">
        <w:rPr>
          <w:rFonts w:ascii="Calibri" w:eastAsia="Calibri" w:hAnsi="Calibri" w:cs="Times New Roman"/>
          <w:b/>
          <w:bCs/>
          <w:i/>
          <w:iCs/>
          <w:sz w:val="24"/>
          <w:szCs w:val="24"/>
        </w:rPr>
        <w:tab/>
        <w:t xml:space="preserve">dr. </w:t>
      </w:r>
      <w:proofErr w:type="spellStart"/>
      <w:r w:rsidRPr="009F5A6A">
        <w:rPr>
          <w:rFonts w:ascii="Calibri" w:eastAsia="Calibri" w:hAnsi="Calibri" w:cs="Times New Roman"/>
          <w:b/>
          <w:bCs/>
          <w:i/>
          <w:iCs/>
          <w:sz w:val="24"/>
          <w:szCs w:val="24"/>
        </w:rPr>
        <w:t>Göttlinger</w:t>
      </w:r>
      <w:proofErr w:type="spellEnd"/>
      <w:r w:rsidRPr="009F5A6A">
        <w:rPr>
          <w:rFonts w:ascii="Calibri" w:eastAsia="Calibri" w:hAnsi="Calibri" w:cs="Times New Roman"/>
          <w:b/>
          <w:bCs/>
          <w:i/>
          <w:iCs/>
          <w:sz w:val="24"/>
          <w:szCs w:val="24"/>
        </w:rPr>
        <w:t xml:space="preserve"> István aljegyző</w:t>
      </w:r>
    </w:p>
    <w:p w14:paraId="405C2FE9" w14:textId="77777777" w:rsidR="00C659B4" w:rsidRDefault="00C659B4" w:rsidP="00C659B4">
      <w:pPr>
        <w:spacing w:line="360" w:lineRule="auto"/>
        <w:rPr>
          <w:rFonts w:ascii="Calibri" w:eastAsia="Calibri" w:hAnsi="Calibri" w:cs="Times New Roman"/>
          <w:i/>
          <w:iCs/>
          <w:sz w:val="24"/>
          <w:szCs w:val="24"/>
        </w:rPr>
      </w:pPr>
    </w:p>
    <w:p w14:paraId="2BA6C1FB" w14:textId="77777777" w:rsidR="00C659B4" w:rsidRDefault="00C659B4" w:rsidP="00C659B4">
      <w:pPr>
        <w:spacing w:line="360" w:lineRule="auto"/>
        <w:rPr>
          <w:rFonts w:ascii="Calibri" w:eastAsia="Calibri" w:hAnsi="Calibri" w:cs="Times New Roman"/>
          <w:i/>
          <w:iCs/>
          <w:sz w:val="24"/>
          <w:szCs w:val="24"/>
        </w:rPr>
      </w:pPr>
    </w:p>
    <w:p w14:paraId="376C86D6" w14:textId="77777777" w:rsidR="00C659B4" w:rsidRDefault="00C659B4" w:rsidP="00C659B4">
      <w:pPr>
        <w:spacing w:line="360" w:lineRule="auto"/>
        <w:rPr>
          <w:rFonts w:ascii="Calibri" w:eastAsia="Calibri" w:hAnsi="Calibri" w:cs="Times New Roman"/>
          <w:i/>
          <w:iCs/>
          <w:sz w:val="24"/>
          <w:szCs w:val="24"/>
        </w:rPr>
      </w:pPr>
    </w:p>
    <w:p w14:paraId="597D929D" w14:textId="77777777" w:rsidR="00C659B4" w:rsidRPr="004B67F3" w:rsidRDefault="00C659B4" w:rsidP="00C659B4">
      <w:pPr>
        <w:spacing w:line="360" w:lineRule="auto"/>
        <w:rPr>
          <w:rFonts w:ascii="Calibri" w:eastAsia="Calibri" w:hAnsi="Calibri" w:cs="Times New Roman"/>
          <w:i/>
          <w:iCs/>
          <w:sz w:val="24"/>
          <w:szCs w:val="24"/>
        </w:rPr>
      </w:pPr>
    </w:p>
    <w:p w14:paraId="416E66D4" w14:textId="50860468" w:rsidR="00C659B4" w:rsidRPr="004B67F3" w:rsidRDefault="00C659B4" w:rsidP="00C659B4">
      <w:pPr>
        <w:spacing w:line="360" w:lineRule="auto"/>
        <w:rPr>
          <w:rFonts w:ascii="Calibri" w:eastAsia="Calibri" w:hAnsi="Calibri" w:cs="Times New Roman"/>
          <w:i/>
          <w:iCs/>
          <w:sz w:val="24"/>
          <w:szCs w:val="24"/>
        </w:rPr>
      </w:pPr>
      <w:r>
        <w:rPr>
          <w:rFonts w:ascii="Calibri" w:eastAsia="Calibri" w:hAnsi="Calibri" w:cs="Times New Roman"/>
          <w:i/>
          <w:iCs/>
          <w:sz w:val="24"/>
          <w:szCs w:val="24"/>
        </w:rPr>
        <w:t>Terjedelem: 1+</w:t>
      </w:r>
      <w:r w:rsidR="00FA72FE">
        <w:rPr>
          <w:rFonts w:ascii="Calibri" w:eastAsia="Calibri" w:hAnsi="Calibri" w:cs="Times New Roman"/>
          <w:i/>
          <w:iCs/>
          <w:sz w:val="24"/>
          <w:szCs w:val="24"/>
        </w:rPr>
        <w:t>9</w:t>
      </w:r>
      <w:r>
        <w:rPr>
          <w:rFonts w:ascii="Calibri" w:eastAsia="Calibri" w:hAnsi="Calibri" w:cs="Times New Roman"/>
          <w:i/>
          <w:iCs/>
          <w:sz w:val="24"/>
          <w:szCs w:val="24"/>
        </w:rPr>
        <w:t xml:space="preserve"> </w:t>
      </w:r>
      <w:r w:rsidRPr="004B67F3">
        <w:rPr>
          <w:rFonts w:ascii="Calibri" w:eastAsia="Calibri" w:hAnsi="Calibri" w:cs="Times New Roman"/>
          <w:i/>
          <w:iCs/>
          <w:sz w:val="24"/>
          <w:szCs w:val="24"/>
        </w:rPr>
        <w:t>oldal</w:t>
      </w:r>
    </w:p>
    <w:p w14:paraId="436BAC08" w14:textId="77777777" w:rsidR="00C659B4" w:rsidRPr="000149D3" w:rsidRDefault="00C659B4" w:rsidP="00C659B4">
      <w:pPr>
        <w:rPr>
          <w:rFonts w:ascii="Calibri" w:eastAsia="Calibri" w:hAnsi="Calibri" w:cs="Times New Roman"/>
          <w:i/>
          <w:iCs/>
          <w:sz w:val="24"/>
          <w:szCs w:val="24"/>
        </w:rPr>
      </w:pPr>
      <w:r w:rsidRPr="004B67F3">
        <w:rPr>
          <w:rFonts w:ascii="Calibri" w:eastAsia="Calibri" w:hAnsi="Calibri" w:cs="Times New Roman"/>
          <w:i/>
          <w:iCs/>
          <w:sz w:val="24"/>
          <w:szCs w:val="24"/>
        </w:rPr>
        <w:br w:type="page"/>
      </w:r>
    </w:p>
    <w:p w14:paraId="455B6707" w14:textId="2DFF4255" w:rsidR="00C659B4" w:rsidRPr="009F5A6A" w:rsidRDefault="00C659B4" w:rsidP="00C659B4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  <w:r w:rsidRPr="004B67F3">
        <w:rPr>
          <w:rFonts w:ascii="Calibri" w:eastAsia="Times New Roman" w:hAnsi="Calibri" w:cs="Times New Roman"/>
          <w:b/>
          <w:sz w:val="24"/>
          <w:szCs w:val="24"/>
          <w:lang w:eastAsia="hu-HU"/>
        </w:rPr>
        <w:lastRenderedPageBreak/>
        <w:t xml:space="preserve">Tisztelt </w:t>
      </w:r>
      <w:r w:rsidR="009F5A6A">
        <w:rPr>
          <w:rFonts w:ascii="Calibri" w:eastAsia="Times New Roman" w:hAnsi="Calibri" w:cs="Times New Roman"/>
          <w:b/>
          <w:sz w:val="24"/>
          <w:szCs w:val="24"/>
          <w:lang w:eastAsia="hu-HU"/>
        </w:rPr>
        <w:t>Képviselő-testület!</w:t>
      </w:r>
    </w:p>
    <w:p w14:paraId="38B43E98" w14:textId="2A871736" w:rsidR="00C659B4" w:rsidRDefault="00C659B4" w:rsidP="00C659B4">
      <w:pPr>
        <w:spacing w:after="0" w:line="240" w:lineRule="auto"/>
        <w:jc w:val="both"/>
        <w:rPr>
          <w:rFonts w:ascii="Calibri" w:eastAsia="Times New Roman" w:hAnsi="Calibri" w:cs="Times New Roman"/>
          <w:bCs/>
          <w:iCs/>
          <w:sz w:val="24"/>
          <w:szCs w:val="24"/>
          <w:lang w:eastAsia="hu-HU"/>
        </w:rPr>
      </w:pPr>
    </w:p>
    <w:p w14:paraId="7BD8ED79" w14:textId="7B1E9026" w:rsidR="000E0619" w:rsidRDefault="000E0619" w:rsidP="000E0619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2D7758">
        <w:rPr>
          <w:rFonts w:cstheme="minorHAnsi"/>
          <w:sz w:val="24"/>
          <w:szCs w:val="24"/>
        </w:rPr>
        <w:t>Az államháztartásról szóló 2011. évi CXCV. törvény (a továbbiakban: Áht.) 2</w:t>
      </w:r>
      <w:r>
        <w:rPr>
          <w:rFonts w:cstheme="minorHAnsi"/>
          <w:sz w:val="24"/>
          <w:szCs w:val="24"/>
        </w:rPr>
        <w:t>3.-25. § rendelkezik az önkormányzatok költségvetéséről:</w:t>
      </w:r>
    </w:p>
    <w:p w14:paraId="3F0198D9" w14:textId="3C2CCA9A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23. §</w:t>
      </w:r>
      <w:r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 xml:space="preserve"> </w:t>
      </w:r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(2) </w:t>
      </w:r>
      <w:r w:rsidRPr="00B26682">
        <w:rPr>
          <w:rFonts w:ascii="Calibri" w:eastAsia="Times New Roman" w:hAnsi="Calibri" w:cs="Times New Roman"/>
          <w:b/>
          <w:i/>
          <w:sz w:val="24"/>
          <w:szCs w:val="24"/>
          <w:lang w:eastAsia="hu-HU"/>
        </w:rPr>
        <w:t>A helyi önkormányzat költségvetése tartalmazza</w:t>
      </w:r>
    </w:p>
    <w:p w14:paraId="3B5180DE" w14:textId="77777777" w:rsidR="000E0619" w:rsidRPr="00B26682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/>
          <w:i/>
          <w:sz w:val="24"/>
          <w:szCs w:val="24"/>
          <w:lang w:eastAsia="hu-HU"/>
        </w:rPr>
      </w:pPr>
      <w:proofErr w:type="gramStart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a</w:t>
      </w:r>
      <w:proofErr w:type="gramEnd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 xml:space="preserve">) a helyi önkormányzat </w:t>
      </w:r>
      <w:r w:rsidRPr="00B26682">
        <w:rPr>
          <w:rFonts w:ascii="Calibri" w:eastAsia="Times New Roman" w:hAnsi="Calibri" w:cs="Times New Roman"/>
          <w:b/>
          <w:i/>
          <w:sz w:val="24"/>
          <w:szCs w:val="24"/>
          <w:lang w:eastAsia="hu-HU"/>
        </w:rPr>
        <w:t>költségvetési bevételi előirányzatait és költségvetési kiadási előirányzatait</w:t>
      </w:r>
    </w:p>
    <w:p w14:paraId="40C99BCA" w14:textId="77777777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  <w:proofErr w:type="spellStart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aa</w:t>
      </w:r>
      <w:proofErr w:type="spellEnd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) működési bevételek és működési kiadások, felhalmozási bevételek és felhalmozási kiadások, kiemelt előirányzatok, és</w:t>
      </w:r>
    </w:p>
    <w:p w14:paraId="116A77BE" w14:textId="77777777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  <w:proofErr w:type="gramStart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ab</w:t>
      </w:r>
      <w:proofErr w:type="gramEnd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) kötelező feladatok, önként vállalt feladatok és államigazgatási feladatok</w:t>
      </w:r>
    </w:p>
    <w:p w14:paraId="3C8061F4" w14:textId="77777777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  <w:proofErr w:type="gramStart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szerinti</w:t>
      </w:r>
      <w:proofErr w:type="gramEnd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 xml:space="preserve"> bontásban,</w:t>
      </w:r>
    </w:p>
    <w:p w14:paraId="243AB4BE" w14:textId="77777777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b) a helyi önkormányzat által irányított költségvetési szervek költségvetési bevételi előirányzatait és költségvetési kiadási előirányzatait</w:t>
      </w:r>
    </w:p>
    <w:p w14:paraId="7B34B476" w14:textId="77777777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  <w:proofErr w:type="spellStart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ba</w:t>
      </w:r>
      <w:proofErr w:type="spellEnd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) kiemelt előirányzatok,</w:t>
      </w:r>
    </w:p>
    <w:p w14:paraId="2FFC1219" w14:textId="77777777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  <w:proofErr w:type="spellStart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bb</w:t>
      </w:r>
      <w:proofErr w:type="spellEnd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) kötelező feladatok, önként vállalt feladatok és államigazgatási feladatok</w:t>
      </w:r>
    </w:p>
    <w:p w14:paraId="744F0D0A" w14:textId="77777777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  <w:proofErr w:type="gramStart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szerinti</w:t>
      </w:r>
      <w:proofErr w:type="gramEnd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 xml:space="preserve"> bontásban,</w:t>
      </w:r>
    </w:p>
    <w:p w14:paraId="17B42F2C" w14:textId="77777777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 xml:space="preserve">c) a </w:t>
      </w:r>
      <w:r w:rsidRPr="00B26682">
        <w:rPr>
          <w:rFonts w:ascii="Calibri" w:eastAsia="Times New Roman" w:hAnsi="Calibri" w:cs="Times New Roman"/>
          <w:b/>
          <w:i/>
          <w:sz w:val="24"/>
          <w:szCs w:val="24"/>
          <w:lang w:eastAsia="hu-HU"/>
        </w:rPr>
        <w:t>költségvetési egyenleg összegét működési bevételek és működési kiadások egyenlege és a felhalmozási bevételek és a felhalmozási kiadások egyenlege szerinti bontásban</w:t>
      </w:r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,</w:t>
      </w:r>
    </w:p>
    <w:p w14:paraId="76826C3E" w14:textId="77777777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 xml:space="preserve">d) a költségvetési hiány belső </w:t>
      </w:r>
      <w:proofErr w:type="gramStart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finanszírozására</w:t>
      </w:r>
      <w:proofErr w:type="gramEnd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 xml:space="preserve"> szolgáló, a 6. § (7) bekezdés a) pont ab) és </w:t>
      </w:r>
      <w:proofErr w:type="spellStart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ac</w:t>
      </w:r>
      <w:proofErr w:type="spellEnd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 xml:space="preserve">) alpontja szerinti </w:t>
      </w:r>
      <w:proofErr w:type="gramStart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finanszírozási</w:t>
      </w:r>
      <w:proofErr w:type="gramEnd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 xml:space="preserve"> bevételi előirányzatokat,</w:t>
      </w:r>
    </w:p>
    <w:p w14:paraId="047F8EBF" w14:textId="77777777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 xml:space="preserve">e) a d) ponton túli költségvetési hiány külső </w:t>
      </w:r>
      <w:proofErr w:type="gramStart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finanszírozására</w:t>
      </w:r>
      <w:proofErr w:type="gramEnd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 xml:space="preserve"> vagy a költségvetési többlet felhasználására szolgáló finanszírozási bevételi előirányzatokat és finanszírozási kiadási előirányzatokat,</w:t>
      </w:r>
    </w:p>
    <w:p w14:paraId="2C93F18E" w14:textId="426787A2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  <w:proofErr w:type="gramStart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f</w:t>
      </w:r>
      <w:proofErr w:type="gramEnd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 xml:space="preserve">) a költségvetési év azon fejlesztési céljait, amelyek megvalósításához a </w:t>
      </w:r>
      <w:proofErr w:type="spellStart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Gst</w:t>
      </w:r>
      <w:proofErr w:type="spellEnd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. 8. § (2) bekezdése szerinti adósságot keletkeztető ügylet megkötése válik vagy válhat szükségessé, az adósságot keletkeztető ügyletek várható együttes összegével együtt,</w:t>
      </w:r>
    </w:p>
    <w:p w14:paraId="42A6A8F5" w14:textId="35507791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  <w:proofErr w:type="gramStart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g</w:t>
      </w:r>
      <w:proofErr w:type="gramEnd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 xml:space="preserve">) a </w:t>
      </w:r>
      <w:proofErr w:type="spellStart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Gst</w:t>
      </w:r>
      <w:proofErr w:type="spellEnd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 xml:space="preserve">. 8. § (2) bekezdése szerinti adósságot keletkeztető ügyletekből és az önkormányzati </w:t>
      </w:r>
      <w:proofErr w:type="gramStart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garanciákból</w:t>
      </w:r>
      <w:proofErr w:type="gramEnd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 xml:space="preserve"> és önkormányzati kezességekből fennálló kötelezettségeit az adósságot keletkeztető ügyletek </w:t>
      </w:r>
      <w:proofErr w:type="spellStart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futamidejének</w:t>
      </w:r>
      <w:proofErr w:type="spellEnd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 xml:space="preserve"> végéig, illetve a garancia, kezesség érvényesíthetőségéig, és a </w:t>
      </w:r>
      <w:proofErr w:type="spellStart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Gst</w:t>
      </w:r>
      <w:proofErr w:type="spellEnd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. 45. § (1) bekezdés a) pontjában kapott felhatalmazás alapján kiadott jogszabályban meghatározottak szerinti saját bevételeit, és</w:t>
      </w:r>
    </w:p>
    <w:p w14:paraId="0EAC86B7" w14:textId="77777777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  <w:proofErr w:type="gramStart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h</w:t>
      </w:r>
      <w:proofErr w:type="gramEnd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 xml:space="preserve">) a költségvetés végrehajtásával kapcsolatos hatásköröket, így különösen a </w:t>
      </w:r>
      <w:proofErr w:type="spellStart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Mötv</w:t>
      </w:r>
      <w:proofErr w:type="spellEnd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 xml:space="preserve">. 68. § (4) bekezdése szerinti értékhatárt, a </w:t>
      </w:r>
      <w:proofErr w:type="gramStart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finanszírozási</w:t>
      </w:r>
      <w:proofErr w:type="gramEnd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 xml:space="preserve"> bevételekkel és a finanszírozási kiadásokkal kapcsolatos hatásköröket, valamint a 34. § (2) bekezdése szerinti esetleges felhatalmazást.</w:t>
      </w:r>
    </w:p>
    <w:p w14:paraId="0BB8C771" w14:textId="77777777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(3) A költségvetési rendeletben elkülönítetten szerepel az évközi többletigények, valamint az elmaradt bevételek pótlására szolgáló általános tartalék és céltartalék.</w:t>
      </w:r>
    </w:p>
    <w:p w14:paraId="4AC7ECED" w14:textId="0B428121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 xml:space="preserve">(4) A </w:t>
      </w:r>
      <w:proofErr w:type="spellStart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Mötv</w:t>
      </w:r>
      <w:proofErr w:type="spellEnd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 xml:space="preserve">. 111. § (4) bekezdésének alkalmazásában működési hiányon a (2) bekezdés e) pontja szerinti külső </w:t>
      </w:r>
      <w:proofErr w:type="gramStart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finanszírozású</w:t>
      </w:r>
      <w:proofErr w:type="gramEnd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 xml:space="preserve"> működési célú költségvetési hiányt kell érteni.</w:t>
      </w:r>
    </w:p>
    <w:p w14:paraId="72D926BF" w14:textId="4B2ADD7E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</w:p>
    <w:p w14:paraId="7D88D5B0" w14:textId="7AFC4F0F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24. §</w:t>
      </w:r>
      <w:r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 xml:space="preserve"> </w:t>
      </w:r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(2) A jegyző, főjegyző (a továbbiakban együtt: jegyző) a költségvetési rendelet-tervezetet a 29/</w:t>
      </w:r>
      <w:proofErr w:type="gramStart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A</w:t>
      </w:r>
      <w:proofErr w:type="gramEnd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. § szerinti tervszámoknak megfelelően készíti elő. A tervszámoktól csak a külső gazdasági feltételeknek a tervszámok elfogadását követően bekövetkezett lényeges változása esetén térhet el, az eltérést és annak indokát a költségvetési rendelet-tervezet indokolásában ismertetni kell.</w:t>
      </w:r>
    </w:p>
    <w:p w14:paraId="057AAFD6" w14:textId="24783DA8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  <w:bookmarkStart w:id="1" w:name="_Hlk63956487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(3) </w:t>
      </w:r>
      <w:r w:rsidRPr="00B26682">
        <w:rPr>
          <w:rFonts w:ascii="Calibri" w:eastAsia="Times New Roman" w:hAnsi="Calibri" w:cs="Times New Roman"/>
          <w:b/>
          <w:i/>
          <w:sz w:val="24"/>
          <w:szCs w:val="24"/>
          <w:lang w:eastAsia="hu-HU"/>
        </w:rPr>
        <w:t>A jegyző által a (2) bekezdés szerint előkészített költségvetési rendelet-tervezetet a polgármester február 15-éig</w:t>
      </w:r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 xml:space="preserve">, ha a központi költségvetésről szóló törvényt az Országgyűlés a </w:t>
      </w:r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lastRenderedPageBreak/>
        <w:t xml:space="preserve">naptári év kezdetéig nem fogadta el, a központi költségvetésről szóló törvény hatálybalépését követő negyvenötödik napig </w:t>
      </w:r>
      <w:r w:rsidRPr="00B26682">
        <w:rPr>
          <w:rFonts w:ascii="Calibri" w:eastAsia="Times New Roman" w:hAnsi="Calibri" w:cs="Times New Roman"/>
          <w:b/>
          <w:i/>
          <w:sz w:val="24"/>
          <w:szCs w:val="24"/>
          <w:lang w:eastAsia="hu-HU"/>
        </w:rPr>
        <w:t>nyújtja be a képviselő-testületnek</w:t>
      </w:r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.</w:t>
      </w:r>
      <w:r w:rsidR="00B26682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 xml:space="preserve"> </w:t>
      </w:r>
      <w:bookmarkEnd w:id="1"/>
      <w:r w:rsidR="00B26682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 xml:space="preserve">[…] </w:t>
      </w:r>
    </w:p>
    <w:p w14:paraId="61E8B806" w14:textId="77777777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</w:p>
    <w:p w14:paraId="4977181F" w14:textId="481C2C3A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25. § (1) Ha a költségvetési rendeletet a képviselő-testület a költségvetési évben legkésőbb március 15-ig nem fogadta el, az átmeneti gazdálkodásról rendeletet alkot, amelyben felhatalmazást ad, hogy a helyi önkormányzat és költségvetési szervei a bevételeiket folytatólagosan beszedhessék, kiadásaikat teljesítsék.  </w:t>
      </w:r>
    </w:p>
    <w:p w14:paraId="78E540C3" w14:textId="77777777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(2) Az átmeneti gazdálkodásról szóló rendeletben meg kell határozni a felhatalmazás időtartamát. A felhatalmazás az új költségvetési rendelet hatálybalépésének napján megszűnik.</w:t>
      </w:r>
    </w:p>
    <w:p w14:paraId="3234B16B" w14:textId="3809ACF4" w:rsidR="000E0619" w:rsidRDefault="003C6775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  <w:r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[…]</w:t>
      </w:r>
    </w:p>
    <w:p w14:paraId="663CD000" w14:textId="77777777" w:rsidR="003C6775" w:rsidRDefault="003C6775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Cs/>
          <w:sz w:val="24"/>
          <w:szCs w:val="24"/>
          <w:lang w:eastAsia="hu-HU"/>
        </w:rPr>
      </w:pPr>
    </w:p>
    <w:p w14:paraId="584A1342" w14:textId="44048115" w:rsidR="00F6724A" w:rsidRDefault="00F6724A" w:rsidP="000E0619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2D7758">
        <w:rPr>
          <w:rFonts w:cstheme="minorHAnsi"/>
          <w:sz w:val="24"/>
          <w:szCs w:val="24"/>
        </w:rPr>
        <w:t xml:space="preserve">Az </w:t>
      </w:r>
      <w:r w:rsidR="000E0619">
        <w:rPr>
          <w:rFonts w:cstheme="minorHAnsi"/>
          <w:sz w:val="24"/>
          <w:szCs w:val="24"/>
        </w:rPr>
        <w:t xml:space="preserve">Áht. </w:t>
      </w:r>
      <w:r w:rsidRPr="002D7758">
        <w:rPr>
          <w:rFonts w:cstheme="minorHAnsi"/>
          <w:sz w:val="24"/>
          <w:szCs w:val="24"/>
        </w:rPr>
        <w:t>26. § (1) bekezdése értelmében</w:t>
      </w:r>
      <w:r>
        <w:rPr>
          <w:rFonts w:cstheme="minorHAnsi"/>
          <w:sz w:val="24"/>
          <w:szCs w:val="24"/>
        </w:rPr>
        <w:t>:</w:t>
      </w:r>
    </w:p>
    <w:p w14:paraId="369CC6DE" w14:textId="77271285" w:rsidR="00F6724A" w:rsidRPr="00F6724A" w:rsidRDefault="00F6724A" w:rsidP="000E0619">
      <w:pPr>
        <w:spacing w:after="120" w:line="240" w:lineRule="auto"/>
        <w:ind w:left="284" w:hanging="284"/>
        <w:jc w:val="both"/>
        <w:rPr>
          <w:rFonts w:cstheme="minorHAnsi"/>
          <w:bCs/>
          <w:i/>
          <w:iCs/>
          <w:sz w:val="24"/>
          <w:szCs w:val="24"/>
        </w:rPr>
      </w:pPr>
      <w:r w:rsidRPr="00F6724A">
        <w:rPr>
          <w:rFonts w:cstheme="minorHAnsi"/>
          <w:bCs/>
          <w:i/>
          <w:iCs/>
          <w:sz w:val="24"/>
          <w:szCs w:val="24"/>
        </w:rPr>
        <w:t>(1</w:t>
      </w:r>
      <w:r>
        <w:rPr>
          <w:rFonts w:cstheme="minorHAnsi"/>
          <w:bCs/>
          <w:i/>
          <w:iCs/>
          <w:sz w:val="24"/>
          <w:szCs w:val="24"/>
        </w:rPr>
        <w:t xml:space="preserve">) </w:t>
      </w:r>
      <w:r w:rsidRPr="00F6724A">
        <w:rPr>
          <w:rFonts w:cstheme="minorHAnsi"/>
          <w:bCs/>
          <w:i/>
          <w:iCs/>
          <w:sz w:val="24"/>
          <w:szCs w:val="24"/>
        </w:rPr>
        <w:t>A nemzetiségi önkormányzatra, a társulásra és az általuk irányított költségvetési szervekre a 23-25. § rendelkezéseit kell alkalmazni, azzal, hogy </w:t>
      </w:r>
    </w:p>
    <w:p w14:paraId="2CD1C1BD" w14:textId="77777777" w:rsidR="00F6724A" w:rsidRPr="00F6724A" w:rsidRDefault="00F6724A" w:rsidP="000E0619">
      <w:pPr>
        <w:pStyle w:val="Listaszerbekezds"/>
        <w:numPr>
          <w:ilvl w:val="0"/>
          <w:numId w:val="3"/>
        </w:numPr>
        <w:spacing w:after="120"/>
        <w:ind w:left="426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F6724A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költségvetési rendeleten </w:t>
      </w:r>
      <w:r w:rsidRPr="008E6603">
        <w:rPr>
          <w:rFonts w:asciiTheme="minorHAnsi" w:hAnsiTheme="minorHAnsi" w:cstheme="minorHAnsi"/>
          <w:b/>
          <w:i/>
          <w:iCs/>
          <w:sz w:val="24"/>
          <w:szCs w:val="24"/>
        </w:rPr>
        <w:t>költségvetési határozatot</w:t>
      </w:r>
      <w:r w:rsidRPr="00F6724A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kell érteni,</w:t>
      </w:r>
    </w:p>
    <w:p w14:paraId="060245AF" w14:textId="77777777" w:rsidR="00F6724A" w:rsidRPr="00F6724A" w:rsidRDefault="00F6724A" w:rsidP="000E0619">
      <w:pPr>
        <w:pStyle w:val="Listaszerbekezds"/>
        <w:numPr>
          <w:ilvl w:val="0"/>
          <w:numId w:val="3"/>
        </w:numPr>
        <w:spacing w:after="120"/>
        <w:ind w:left="426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F6724A">
        <w:rPr>
          <w:rFonts w:asciiTheme="minorHAnsi" w:hAnsiTheme="minorHAnsi" w:cstheme="minorHAnsi"/>
          <w:bCs/>
          <w:i/>
          <w:iCs/>
          <w:sz w:val="24"/>
          <w:szCs w:val="24"/>
        </w:rPr>
        <w:t>a képviselő-testület hatáskörét a nemzetiségi önkormányzat képviselő-testülete gyakorolja,</w:t>
      </w:r>
    </w:p>
    <w:p w14:paraId="2037EBC5" w14:textId="77777777" w:rsidR="00F6724A" w:rsidRPr="00F6724A" w:rsidRDefault="00F6724A" w:rsidP="000E0619">
      <w:pPr>
        <w:pStyle w:val="Listaszerbekezds"/>
        <w:numPr>
          <w:ilvl w:val="0"/>
          <w:numId w:val="3"/>
        </w:numPr>
        <w:spacing w:after="120"/>
        <w:ind w:left="426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F6724A">
        <w:rPr>
          <w:rFonts w:asciiTheme="minorHAnsi" w:hAnsiTheme="minorHAnsi" w:cstheme="minorHAnsi"/>
          <w:bCs/>
          <w:i/>
          <w:iCs/>
          <w:sz w:val="24"/>
          <w:szCs w:val="24"/>
        </w:rPr>
        <w:t>a polgármester részére meghatározott feladatokat a nemzetiségi önkormányzat elnöke látja el.</w:t>
      </w:r>
    </w:p>
    <w:p w14:paraId="1D2D0051" w14:textId="1E752111" w:rsidR="000E0619" w:rsidRDefault="000E0619" w:rsidP="000E0619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Az államháztartásról szóló törvény végrehajtásáról szóló </w:t>
      </w:r>
      <w:r w:rsidRPr="000E0619">
        <w:rPr>
          <w:rFonts w:cstheme="minorHAnsi"/>
          <w:sz w:val="24"/>
          <w:szCs w:val="24"/>
        </w:rPr>
        <w:t>368/2011. (XII. 31.) Korm. rendelet</w:t>
      </w:r>
      <w:r>
        <w:rPr>
          <w:rFonts w:cstheme="minorHAnsi"/>
          <w:sz w:val="24"/>
          <w:szCs w:val="24"/>
        </w:rPr>
        <w:t xml:space="preserve"> (továbbiakban: </w:t>
      </w:r>
      <w:proofErr w:type="spellStart"/>
      <w:r>
        <w:rPr>
          <w:rFonts w:cstheme="minorHAnsi"/>
          <w:sz w:val="24"/>
          <w:szCs w:val="24"/>
        </w:rPr>
        <w:t>Ávr</w:t>
      </w:r>
      <w:proofErr w:type="spellEnd"/>
      <w:r>
        <w:rPr>
          <w:rFonts w:cstheme="minorHAnsi"/>
          <w:sz w:val="24"/>
          <w:szCs w:val="24"/>
        </w:rPr>
        <w:t>.) 29. § (1) bekezdése a következőképp rendelkezik:</w:t>
      </w:r>
    </w:p>
    <w:p w14:paraId="0E82432C" w14:textId="0B5D3322" w:rsidR="000E0619" w:rsidRPr="00A57C98" w:rsidRDefault="00A57C98" w:rsidP="00C2289E">
      <w:pPr>
        <w:spacing w:after="240" w:line="240" w:lineRule="auto"/>
        <w:jc w:val="both"/>
        <w:rPr>
          <w:rFonts w:cstheme="minorHAnsi"/>
          <w:i/>
          <w:iCs/>
          <w:sz w:val="24"/>
          <w:szCs w:val="24"/>
        </w:rPr>
      </w:pPr>
      <w:r w:rsidRPr="00A57C98">
        <w:rPr>
          <w:rFonts w:cstheme="minorHAnsi"/>
          <w:i/>
          <w:iCs/>
          <w:sz w:val="24"/>
          <w:szCs w:val="24"/>
        </w:rPr>
        <w:t>(1</w:t>
      </w:r>
      <w:r>
        <w:rPr>
          <w:rFonts w:cstheme="minorHAnsi"/>
          <w:i/>
          <w:iCs/>
          <w:sz w:val="24"/>
          <w:szCs w:val="24"/>
        </w:rPr>
        <w:t xml:space="preserve">) </w:t>
      </w:r>
      <w:r w:rsidR="000E0619" w:rsidRPr="00A57C98">
        <w:rPr>
          <w:rFonts w:cstheme="minorHAnsi"/>
          <w:i/>
          <w:iCs/>
          <w:sz w:val="24"/>
          <w:szCs w:val="24"/>
        </w:rPr>
        <w:t xml:space="preserve">A </w:t>
      </w:r>
      <w:r w:rsidR="000E0619" w:rsidRPr="00A57C98">
        <w:rPr>
          <w:rFonts w:cstheme="minorHAnsi"/>
          <w:b/>
          <w:bCs/>
          <w:i/>
          <w:iCs/>
          <w:sz w:val="24"/>
          <w:szCs w:val="24"/>
        </w:rPr>
        <w:t>helyi nemzetiségi önkormányzat költségvetési határozatának szerkezetére, elkészítésére</w:t>
      </w:r>
      <w:r w:rsidR="000E0619" w:rsidRPr="00A57C98">
        <w:rPr>
          <w:rFonts w:cstheme="minorHAnsi"/>
          <w:i/>
          <w:iCs/>
          <w:sz w:val="24"/>
          <w:szCs w:val="24"/>
        </w:rPr>
        <w:t xml:space="preserve"> </w:t>
      </w:r>
      <w:r w:rsidR="000E0619" w:rsidRPr="00A57C98">
        <w:rPr>
          <w:rFonts w:cstheme="minorHAnsi"/>
          <w:b/>
          <w:bCs/>
          <w:i/>
          <w:iCs/>
          <w:sz w:val="24"/>
          <w:szCs w:val="24"/>
        </w:rPr>
        <w:t>a 24. §-t, a 27. §-t és a 28. §-t kell alkalmazni azzal</w:t>
      </w:r>
      <w:r w:rsidR="000E0619" w:rsidRPr="00A57C98">
        <w:rPr>
          <w:rFonts w:cstheme="minorHAnsi"/>
          <w:i/>
          <w:iCs/>
          <w:sz w:val="24"/>
          <w:szCs w:val="24"/>
        </w:rPr>
        <w:t xml:space="preserve">, hogy a 24. § (2) bekezdése szerinti </w:t>
      </w:r>
      <w:r w:rsidR="000E0619" w:rsidRPr="00A57C98">
        <w:rPr>
          <w:rFonts w:cstheme="minorHAnsi"/>
          <w:b/>
          <w:bCs/>
          <w:i/>
          <w:iCs/>
          <w:sz w:val="24"/>
          <w:szCs w:val="24"/>
        </w:rPr>
        <w:t>költségvetési bevételeket és költségvetési kiadásokat a helyi nemzetiségi önkormányzat költségvetési bevételi előirányzatai és költségvetési kiadási előirányzatai között kell szerepeltetni,</w:t>
      </w:r>
      <w:r w:rsidR="000E0619" w:rsidRPr="00A57C98">
        <w:rPr>
          <w:rFonts w:cstheme="minorHAnsi"/>
          <w:i/>
          <w:iCs/>
          <w:sz w:val="24"/>
          <w:szCs w:val="24"/>
        </w:rPr>
        <w:t xml:space="preserve"> jegyzőn az Áht. 6/C. § (2) bekezdés b) pontja szerinti helyi önkormányzat jegyzőjét kell érteni.</w:t>
      </w:r>
    </w:p>
    <w:p w14:paraId="746C5EC1" w14:textId="535A2A51" w:rsidR="00C659B4" w:rsidRDefault="00F6724A" w:rsidP="00E511E3">
      <w:pPr>
        <w:jc w:val="both"/>
        <w:rPr>
          <w:rFonts w:cstheme="minorHAnsi"/>
          <w:sz w:val="24"/>
          <w:szCs w:val="24"/>
        </w:rPr>
      </w:pPr>
      <w:r w:rsidRPr="002D7758">
        <w:rPr>
          <w:rFonts w:cstheme="minorHAnsi"/>
          <w:sz w:val="24"/>
          <w:szCs w:val="24"/>
        </w:rPr>
        <w:t>A nemzetiségi önkormányzat 202</w:t>
      </w:r>
      <w:r w:rsidR="00174FE1">
        <w:rPr>
          <w:rFonts w:cstheme="minorHAnsi"/>
          <w:sz w:val="24"/>
          <w:szCs w:val="24"/>
        </w:rPr>
        <w:t>2</w:t>
      </w:r>
      <w:r w:rsidRPr="002D7758">
        <w:rPr>
          <w:rFonts w:cstheme="minorHAnsi"/>
          <w:sz w:val="24"/>
          <w:szCs w:val="24"/>
        </w:rPr>
        <w:t xml:space="preserve">. évi költségvetése a fenti rendelkezésekre tekintettel került elkészítésre. </w:t>
      </w:r>
    </w:p>
    <w:p w14:paraId="566C4111" w14:textId="5A2F49B6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 w:rsidRPr="00C2289E">
        <w:rPr>
          <w:rFonts w:ascii="Calibri" w:eastAsia="Times New Roman" w:hAnsi="Calibri" w:cs="Times New Roman"/>
          <w:sz w:val="24"/>
          <w:szCs w:val="24"/>
        </w:rPr>
        <w:t xml:space="preserve">Szekszárdi Roma Nemzetiségi Önkormányzat </w:t>
      </w:r>
      <w:r w:rsidR="004A0CE3">
        <w:rPr>
          <w:rFonts w:ascii="Calibri" w:eastAsia="Times New Roman" w:hAnsi="Calibri" w:cs="Times New Roman"/>
          <w:sz w:val="24"/>
          <w:szCs w:val="24"/>
        </w:rPr>
        <w:t>2022</w:t>
      </w:r>
      <w:r w:rsidRPr="00C2289E">
        <w:rPr>
          <w:rFonts w:ascii="Calibri" w:eastAsia="Times New Roman" w:hAnsi="Calibri" w:cs="Times New Roman"/>
          <w:sz w:val="24"/>
          <w:szCs w:val="24"/>
        </w:rPr>
        <w:t>.</w:t>
      </w:r>
      <w:r w:rsidR="005055C1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C2289E">
        <w:rPr>
          <w:rFonts w:ascii="Calibri" w:eastAsia="Times New Roman" w:hAnsi="Calibri" w:cs="Times New Roman"/>
          <w:sz w:val="24"/>
          <w:szCs w:val="24"/>
        </w:rPr>
        <w:t>évi költségvetési tervezetének szöveges indok</w:t>
      </w:r>
      <w:r w:rsidR="005055C1">
        <w:rPr>
          <w:rFonts w:ascii="Calibri" w:eastAsia="Times New Roman" w:hAnsi="Calibri" w:cs="Times New Roman"/>
          <w:sz w:val="24"/>
          <w:szCs w:val="24"/>
        </w:rPr>
        <w:t>o</w:t>
      </w:r>
      <w:r w:rsidRPr="00C2289E">
        <w:rPr>
          <w:rFonts w:ascii="Calibri" w:eastAsia="Times New Roman" w:hAnsi="Calibri" w:cs="Times New Roman"/>
          <w:sz w:val="24"/>
          <w:szCs w:val="24"/>
        </w:rPr>
        <w:t>lása:</w:t>
      </w:r>
    </w:p>
    <w:p w14:paraId="12091C6B" w14:textId="77777777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0293F64A" w14:textId="77777777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 w:rsidRPr="00C2289E">
        <w:rPr>
          <w:rFonts w:ascii="Calibri" w:eastAsia="Times New Roman" w:hAnsi="Calibri" w:cs="Times New Roman"/>
          <w:b/>
          <w:sz w:val="24"/>
          <w:szCs w:val="24"/>
        </w:rPr>
        <w:t>Szekszárdi Roma Nemzetiségi Önkormányzat összesített (I. mérleg, 1. sz. melléklet)</w:t>
      </w:r>
    </w:p>
    <w:p w14:paraId="015C17F4" w14:textId="1CD5F93D" w:rsidR="00C2289E" w:rsidRPr="00C2289E" w:rsidRDefault="004A0CE3" w:rsidP="00C2289E">
      <w:pPr>
        <w:spacing w:after="200" w:line="276" w:lineRule="auto"/>
        <w:ind w:firstLine="708"/>
        <w:contextualSpacing/>
        <w:jc w:val="both"/>
        <w:rPr>
          <w:rFonts w:ascii="Calibri" w:eastAsia="Times New Roman" w:hAnsi="Calibri" w:cs="Times New Roman"/>
          <w:b/>
          <w:sz w:val="24"/>
          <w:szCs w:val="24"/>
        </w:rPr>
      </w:pPr>
      <w:r>
        <w:rPr>
          <w:rFonts w:ascii="Calibri" w:eastAsia="Times New Roman" w:hAnsi="Calibri" w:cs="Times New Roman"/>
          <w:b/>
          <w:sz w:val="24"/>
          <w:szCs w:val="24"/>
        </w:rPr>
        <w:t>2022</w:t>
      </w:r>
      <w:r w:rsidR="00C2289E" w:rsidRPr="00C2289E">
        <w:rPr>
          <w:rFonts w:ascii="Calibri" w:eastAsia="Times New Roman" w:hAnsi="Calibri" w:cs="Times New Roman"/>
          <w:b/>
          <w:sz w:val="24"/>
          <w:szCs w:val="24"/>
        </w:rPr>
        <w:t xml:space="preserve">. évi bevételi </w:t>
      </w:r>
      <w:proofErr w:type="spellStart"/>
      <w:r w:rsidR="00C2289E" w:rsidRPr="00C2289E">
        <w:rPr>
          <w:rFonts w:ascii="Calibri" w:eastAsia="Times New Roman" w:hAnsi="Calibri" w:cs="Times New Roman"/>
          <w:b/>
          <w:sz w:val="24"/>
          <w:szCs w:val="24"/>
        </w:rPr>
        <w:t>főösszege</w:t>
      </w:r>
      <w:proofErr w:type="spellEnd"/>
      <w:r w:rsidR="00C2289E" w:rsidRPr="00C2289E">
        <w:rPr>
          <w:rFonts w:ascii="Calibri" w:eastAsia="Times New Roman" w:hAnsi="Calibri" w:cs="Times New Roman"/>
          <w:b/>
          <w:sz w:val="24"/>
          <w:szCs w:val="24"/>
        </w:rPr>
        <w:tab/>
      </w:r>
      <w:r w:rsidR="00C2289E" w:rsidRPr="00C2289E">
        <w:rPr>
          <w:rFonts w:ascii="Calibri" w:eastAsia="Times New Roman" w:hAnsi="Calibri" w:cs="Times New Roman"/>
          <w:b/>
          <w:sz w:val="24"/>
          <w:szCs w:val="24"/>
        </w:rPr>
        <w:tab/>
      </w:r>
      <w:r w:rsidR="00C2289E" w:rsidRPr="00C2289E">
        <w:rPr>
          <w:rFonts w:ascii="Calibri" w:eastAsia="Times New Roman" w:hAnsi="Calibri" w:cs="Times New Roman"/>
          <w:b/>
          <w:sz w:val="24"/>
          <w:szCs w:val="24"/>
        </w:rPr>
        <w:tab/>
      </w:r>
      <w:r w:rsidR="00C2289E" w:rsidRPr="00C2289E">
        <w:rPr>
          <w:rFonts w:ascii="Calibri" w:eastAsia="Times New Roman" w:hAnsi="Calibri" w:cs="Times New Roman"/>
          <w:b/>
          <w:sz w:val="24"/>
          <w:szCs w:val="24"/>
        </w:rPr>
        <w:tab/>
      </w:r>
      <w:r w:rsidR="00C2289E" w:rsidRPr="00C2289E">
        <w:rPr>
          <w:rFonts w:ascii="Calibri" w:eastAsia="Times New Roman" w:hAnsi="Calibri" w:cs="Times New Roman"/>
          <w:b/>
          <w:sz w:val="24"/>
          <w:szCs w:val="24"/>
        </w:rPr>
        <w:tab/>
      </w:r>
      <w:r w:rsidR="00C2289E" w:rsidRPr="00C2289E">
        <w:rPr>
          <w:rFonts w:ascii="Calibri" w:eastAsia="Times New Roman" w:hAnsi="Calibri" w:cs="Times New Roman"/>
          <w:b/>
          <w:sz w:val="24"/>
          <w:szCs w:val="24"/>
        </w:rPr>
        <w:tab/>
        <w:t>5 540 ezer Ft</w:t>
      </w:r>
    </w:p>
    <w:p w14:paraId="450F9F6B" w14:textId="168E5B77" w:rsidR="00C2289E" w:rsidRPr="00C2289E" w:rsidRDefault="004A0CE3" w:rsidP="00C2289E">
      <w:pPr>
        <w:spacing w:after="200" w:line="276" w:lineRule="auto"/>
        <w:ind w:firstLine="708"/>
        <w:contextualSpacing/>
        <w:jc w:val="both"/>
        <w:rPr>
          <w:rFonts w:ascii="Calibri" w:eastAsia="Times New Roman" w:hAnsi="Calibri" w:cs="Times New Roman"/>
          <w:b/>
          <w:sz w:val="24"/>
          <w:szCs w:val="24"/>
        </w:rPr>
      </w:pPr>
      <w:r>
        <w:rPr>
          <w:rFonts w:ascii="Calibri" w:eastAsia="Times New Roman" w:hAnsi="Calibri" w:cs="Times New Roman"/>
          <w:b/>
          <w:sz w:val="24"/>
          <w:szCs w:val="24"/>
        </w:rPr>
        <w:t>2022</w:t>
      </w:r>
      <w:r w:rsidR="00C2289E" w:rsidRPr="00C2289E">
        <w:rPr>
          <w:rFonts w:ascii="Calibri" w:eastAsia="Times New Roman" w:hAnsi="Calibri" w:cs="Times New Roman"/>
          <w:b/>
          <w:sz w:val="24"/>
          <w:szCs w:val="24"/>
        </w:rPr>
        <w:t xml:space="preserve">. évi kiadási </w:t>
      </w:r>
      <w:proofErr w:type="spellStart"/>
      <w:r w:rsidR="00C2289E" w:rsidRPr="00C2289E">
        <w:rPr>
          <w:rFonts w:ascii="Calibri" w:eastAsia="Times New Roman" w:hAnsi="Calibri" w:cs="Times New Roman"/>
          <w:b/>
          <w:sz w:val="24"/>
          <w:szCs w:val="24"/>
        </w:rPr>
        <w:t>főösszege</w:t>
      </w:r>
      <w:proofErr w:type="spellEnd"/>
      <w:r w:rsidR="00C2289E" w:rsidRPr="00C2289E">
        <w:rPr>
          <w:rFonts w:ascii="Calibri" w:eastAsia="Times New Roman" w:hAnsi="Calibri" w:cs="Times New Roman"/>
          <w:b/>
          <w:sz w:val="24"/>
          <w:szCs w:val="24"/>
        </w:rPr>
        <w:tab/>
      </w:r>
      <w:r w:rsidR="00C2289E" w:rsidRPr="00C2289E">
        <w:rPr>
          <w:rFonts w:ascii="Calibri" w:eastAsia="Times New Roman" w:hAnsi="Calibri" w:cs="Times New Roman"/>
          <w:b/>
          <w:sz w:val="24"/>
          <w:szCs w:val="24"/>
        </w:rPr>
        <w:tab/>
      </w:r>
      <w:r w:rsidR="00C2289E" w:rsidRPr="00C2289E">
        <w:rPr>
          <w:rFonts w:ascii="Calibri" w:eastAsia="Times New Roman" w:hAnsi="Calibri" w:cs="Times New Roman"/>
          <w:b/>
          <w:sz w:val="24"/>
          <w:szCs w:val="24"/>
        </w:rPr>
        <w:tab/>
      </w:r>
      <w:r w:rsidR="00C2289E" w:rsidRPr="00C2289E">
        <w:rPr>
          <w:rFonts w:ascii="Calibri" w:eastAsia="Times New Roman" w:hAnsi="Calibri" w:cs="Times New Roman"/>
          <w:b/>
          <w:sz w:val="24"/>
          <w:szCs w:val="24"/>
        </w:rPr>
        <w:tab/>
      </w:r>
      <w:r w:rsidR="00C2289E" w:rsidRPr="00C2289E">
        <w:rPr>
          <w:rFonts w:ascii="Calibri" w:eastAsia="Times New Roman" w:hAnsi="Calibri" w:cs="Times New Roman"/>
          <w:b/>
          <w:sz w:val="24"/>
          <w:szCs w:val="24"/>
        </w:rPr>
        <w:tab/>
      </w:r>
      <w:r w:rsidR="00C2289E" w:rsidRPr="00C2289E">
        <w:rPr>
          <w:rFonts w:ascii="Calibri" w:eastAsia="Times New Roman" w:hAnsi="Calibri" w:cs="Times New Roman"/>
          <w:b/>
          <w:sz w:val="24"/>
          <w:szCs w:val="24"/>
        </w:rPr>
        <w:tab/>
        <w:t>5 540 ezer Ft</w:t>
      </w:r>
    </w:p>
    <w:p w14:paraId="348A47A0" w14:textId="77777777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b/>
          <w:sz w:val="24"/>
          <w:szCs w:val="24"/>
        </w:rPr>
      </w:pPr>
    </w:p>
    <w:p w14:paraId="37EA91C7" w14:textId="77777777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b/>
          <w:i/>
          <w:sz w:val="24"/>
          <w:szCs w:val="24"/>
          <w:u w:val="single"/>
        </w:rPr>
      </w:pPr>
      <w:r w:rsidRPr="00C2289E">
        <w:rPr>
          <w:rFonts w:ascii="Calibri" w:eastAsia="Times New Roman" w:hAnsi="Calibri" w:cs="Times New Roman"/>
          <w:b/>
          <w:i/>
          <w:sz w:val="24"/>
          <w:szCs w:val="24"/>
          <w:u w:val="single"/>
        </w:rPr>
        <w:t>Bevételek:</w:t>
      </w:r>
    </w:p>
    <w:p w14:paraId="3CE7522A" w14:textId="77777777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1147EB0E" w14:textId="77777777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 w:rsidRPr="00C2289E">
        <w:rPr>
          <w:rFonts w:ascii="Calibri" w:eastAsia="Times New Roman" w:hAnsi="Calibri" w:cs="Times New Roman"/>
          <w:b/>
          <w:sz w:val="24"/>
          <w:szCs w:val="24"/>
        </w:rPr>
        <w:t>Működésre átvett pénzeszközök</w:t>
      </w:r>
      <w:r w:rsidRPr="00C2289E">
        <w:rPr>
          <w:rFonts w:ascii="Calibri" w:eastAsia="Times New Roman" w:hAnsi="Calibri" w:cs="Times New Roman"/>
          <w:sz w:val="24"/>
          <w:szCs w:val="24"/>
        </w:rPr>
        <w:t>:</w:t>
      </w:r>
    </w:p>
    <w:p w14:paraId="0F112ABE" w14:textId="77777777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20A16669" w14:textId="77777777" w:rsidR="00C2289E" w:rsidRPr="00C2289E" w:rsidRDefault="00C2289E" w:rsidP="00C2289E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 w:rsidRPr="00C2289E">
        <w:rPr>
          <w:rFonts w:ascii="Calibri" w:eastAsia="Times New Roman" w:hAnsi="Calibri" w:cs="Times New Roman"/>
          <w:sz w:val="24"/>
          <w:szCs w:val="24"/>
        </w:rPr>
        <w:t>Állami támogatás</w:t>
      </w:r>
    </w:p>
    <w:p w14:paraId="6AE28423" w14:textId="3192B3E1" w:rsidR="00C2289E" w:rsidRPr="00C2289E" w:rsidRDefault="00C2289E" w:rsidP="00C2289E">
      <w:pPr>
        <w:tabs>
          <w:tab w:val="right" w:pos="8222"/>
        </w:tabs>
        <w:spacing w:after="200" w:line="276" w:lineRule="auto"/>
        <w:ind w:left="1080"/>
        <w:contextualSpacing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C2289E">
        <w:rPr>
          <w:rFonts w:ascii="Calibri" w:eastAsia="Times New Roman" w:hAnsi="Calibri" w:cs="Times New Roman"/>
          <w:sz w:val="24"/>
          <w:szCs w:val="24"/>
        </w:rPr>
        <w:t xml:space="preserve">Szekszárdi Roma Nemzetiségi Önkormányzat működéséhez </w:t>
      </w:r>
      <w:r w:rsidR="00174FE1">
        <w:rPr>
          <w:rFonts w:ascii="Calibri" w:eastAsia="Times New Roman" w:hAnsi="Calibri" w:cs="Times New Roman"/>
          <w:sz w:val="24"/>
          <w:szCs w:val="24"/>
        </w:rPr>
        <w:t xml:space="preserve">tervezett </w:t>
      </w:r>
      <w:r w:rsidRPr="00C2289E">
        <w:rPr>
          <w:rFonts w:ascii="Calibri" w:eastAsia="Times New Roman" w:hAnsi="Calibri" w:cs="Times New Roman"/>
          <w:sz w:val="24"/>
          <w:szCs w:val="24"/>
        </w:rPr>
        <w:t>állami támogatás összege</w:t>
      </w:r>
      <w:r w:rsidRPr="00C2289E">
        <w:rPr>
          <w:rFonts w:ascii="Calibri" w:eastAsia="Times New Roman" w:hAnsi="Calibri" w:cs="Times New Roman"/>
          <w:sz w:val="24"/>
          <w:szCs w:val="24"/>
        </w:rPr>
        <w:tab/>
      </w:r>
      <w:r w:rsidRPr="00C2289E">
        <w:rPr>
          <w:rFonts w:ascii="Calibri" w:eastAsia="Times New Roman" w:hAnsi="Calibri" w:cs="Times New Roman"/>
          <w:b/>
          <w:sz w:val="24"/>
          <w:szCs w:val="24"/>
        </w:rPr>
        <w:t>1 040 ezer Ft</w:t>
      </w:r>
    </w:p>
    <w:p w14:paraId="0EF4232F" w14:textId="77777777" w:rsidR="00C2289E" w:rsidRPr="00C2289E" w:rsidRDefault="00C2289E" w:rsidP="00C2289E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 w:rsidRPr="00C2289E">
        <w:rPr>
          <w:rFonts w:ascii="Calibri" w:eastAsia="Times New Roman" w:hAnsi="Calibri" w:cs="Times New Roman"/>
          <w:sz w:val="24"/>
          <w:szCs w:val="24"/>
        </w:rPr>
        <w:t>Átvett pénzeszköz SZMJV Önkormányzattól</w:t>
      </w:r>
    </w:p>
    <w:p w14:paraId="46F68E47" w14:textId="29CCCFC1" w:rsidR="00C2289E" w:rsidRPr="00C2289E" w:rsidRDefault="00C2289E" w:rsidP="00C2289E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 w:rsidRPr="00C2289E">
        <w:rPr>
          <w:rFonts w:ascii="Calibri" w:eastAsia="Times New Roman" w:hAnsi="Calibri" w:cs="Times New Roman"/>
          <w:sz w:val="24"/>
          <w:szCs w:val="24"/>
        </w:rPr>
        <w:t xml:space="preserve"> Szekszárd Megyei Jogú Város Önkormányzatának támogatása a nemzetiségi önkormányzat működéséhez, 202</w:t>
      </w:r>
      <w:r w:rsidR="00174FE1">
        <w:rPr>
          <w:rFonts w:ascii="Calibri" w:eastAsia="Times New Roman" w:hAnsi="Calibri" w:cs="Times New Roman"/>
          <w:sz w:val="24"/>
          <w:szCs w:val="24"/>
        </w:rPr>
        <w:t>1</w:t>
      </w:r>
      <w:r w:rsidRPr="00C2289E">
        <w:rPr>
          <w:rFonts w:ascii="Calibri" w:eastAsia="Times New Roman" w:hAnsi="Calibri" w:cs="Times New Roman"/>
          <w:sz w:val="24"/>
          <w:szCs w:val="24"/>
        </w:rPr>
        <w:t>. évivel megegyező mértékben.</w:t>
      </w:r>
    </w:p>
    <w:p w14:paraId="7BBD0937" w14:textId="295C8BDB" w:rsidR="00C2289E" w:rsidRPr="00C2289E" w:rsidRDefault="00C2289E" w:rsidP="00C2289E">
      <w:pPr>
        <w:tabs>
          <w:tab w:val="right" w:pos="8222"/>
        </w:tabs>
        <w:spacing w:after="200" w:line="276" w:lineRule="auto"/>
        <w:ind w:left="1440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 w:rsidRPr="00C2289E">
        <w:rPr>
          <w:rFonts w:ascii="Calibri" w:eastAsia="Times New Roman" w:hAnsi="Calibri" w:cs="Times New Roman"/>
          <w:sz w:val="24"/>
          <w:szCs w:val="24"/>
        </w:rPr>
        <w:t>Támogatás tervezett összege</w:t>
      </w:r>
      <w:r w:rsidR="002B116A">
        <w:rPr>
          <w:rFonts w:ascii="Calibri" w:eastAsia="Times New Roman" w:hAnsi="Calibri" w:cs="Times New Roman"/>
          <w:sz w:val="24"/>
          <w:szCs w:val="24"/>
        </w:rPr>
        <w:tab/>
      </w:r>
      <w:r w:rsidRPr="00C2289E">
        <w:rPr>
          <w:rFonts w:ascii="Calibri" w:eastAsia="Times New Roman" w:hAnsi="Calibri" w:cs="Times New Roman"/>
          <w:b/>
          <w:sz w:val="24"/>
          <w:szCs w:val="24"/>
        </w:rPr>
        <w:t>4 500 ezer Ft</w:t>
      </w:r>
    </w:p>
    <w:p w14:paraId="1E177181" w14:textId="77777777" w:rsidR="00C2289E" w:rsidRPr="00C2289E" w:rsidRDefault="00C2289E" w:rsidP="00C2289E">
      <w:pPr>
        <w:spacing w:after="200" w:line="276" w:lineRule="auto"/>
        <w:ind w:left="1440"/>
        <w:contextualSpacing/>
        <w:jc w:val="both"/>
        <w:rPr>
          <w:rFonts w:ascii="Calibri" w:eastAsia="Times New Roman" w:hAnsi="Calibri" w:cs="Times New Roman"/>
          <w:b/>
          <w:sz w:val="24"/>
          <w:szCs w:val="24"/>
        </w:rPr>
      </w:pPr>
    </w:p>
    <w:p w14:paraId="046A1259" w14:textId="60B94A3D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b/>
          <w:sz w:val="24"/>
          <w:szCs w:val="24"/>
          <w:u w:val="single"/>
        </w:rPr>
      </w:pPr>
      <w:r w:rsidRPr="00C2289E">
        <w:rPr>
          <w:rFonts w:ascii="Calibri" w:eastAsia="Times New Roman" w:hAnsi="Calibri" w:cs="Times New Roman"/>
          <w:b/>
          <w:sz w:val="24"/>
          <w:szCs w:val="24"/>
          <w:u w:val="single"/>
        </w:rPr>
        <w:t>Bevételek összesen:</w:t>
      </w:r>
      <w:r w:rsidRPr="00C2289E">
        <w:rPr>
          <w:rFonts w:ascii="Calibri" w:eastAsia="Times New Roman" w:hAnsi="Calibri" w:cs="Times New Roman"/>
          <w:b/>
          <w:sz w:val="24"/>
          <w:szCs w:val="24"/>
          <w:u w:val="single"/>
        </w:rPr>
        <w:tab/>
      </w:r>
      <w:r w:rsidRPr="00C2289E">
        <w:rPr>
          <w:rFonts w:ascii="Calibri" w:eastAsia="Times New Roman" w:hAnsi="Calibri" w:cs="Times New Roman"/>
          <w:b/>
          <w:sz w:val="24"/>
          <w:szCs w:val="24"/>
          <w:u w:val="single"/>
        </w:rPr>
        <w:tab/>
      </w:r>
      <w:r w:rsidRPr="00C2289E">
        <w:rPr>
          <w:rFonts w:ascii="Calibri" w:eastAsia="Times New Roman" w:hAnsi="Calibri" w:cs="Times New Roman"/>
          <w:b/>
          <w:sz w:val="24"/>
          <w:szCs w:val="24"/>
          <w:u w:val="single"/>
        </w:rPr>
        <w:tab/>
      </w:r>
      <w:r w:rsidRPr="00C2289E">
        <w:rPr>
          <w:rFonts w:ascii="Calibri" w:eastAsia="Times New Roman" w:hAnsi="Calibri" w:cs="Times New Roman"/>
          <w:b/>
          <w:sz w:val="24"/>
          <w:szCs w:val="24"/>
          <w:u w:val="single"/>
        </w:rPr>
        <w:tab/>
      </w:r>
      <w:r w:rsidRPr="00C2289E">
        <w:rPr>
          <w:rFonts w:ascii="Calibri" w:eastAsia="Times New Roman" w:hAnsi="Calibri" w:cs="Times New Roman"/>
          <w:b/>
          <w:sz w:val="24"/>
          <w:szCs w:val="24"/>
          <w:u w:val="single"/>
        </w:rPr>
        <w:tab/>
      </w:r>
      <w:r w:rsidRPr="00C2289E">
        <w:rPr>
          <w:rFonts w:ascii="Calibri" w:eastAsia="Times New Roman" w:hAnsi="Calibri" w:cs="Times New Roman"/>
          <w:b/>
          <w:sz w:val="24"/>
          <w:szCs w:val="24"/>
          <w:u w:val="single"/>
        </w:rPr>
        <w:tab/>
      </w:r>
      <w:r w:rsidRPr="00C2289E">
        <w:rPr>
          <w:rFonts w:ascii="Calibri" w:eastAsia="Times New Roman" w:hAnsi="Calibri" w:cs="Times New Roman"/>
          <w:b/>
          <w:sz w:val="24"/>
          <w:szCs w:val="24"/>
          <w:u w:val="single"/>
        </w:rPr>
        <w:tab/>
      </w:r>
      <w:r w:rsidR="002B116A">
        <w:rPr>
          <w:rFonts w:ascii="Calibri" w:eastAsia="Times New Roman" w:hAnsi="Calibri" w:cs="Times New Roman"/>
          <w:b/>
          <w:sz w:val="24"/>
          <w:szCs w:val="24"/>
          <w:u w:val="single"/>
        </w:rPr>
        <w:tab/>
      </w:r>
      <w:r w:rsidRPr="00C2289E">
        <w:rPr>
          <w:rFonts w:ascii="Calibri" w:eastAsia="Times New Roman" w:hAnsi="Calibri" w:cs="Times New Roman"/>
          <w:b/>
          <w:sz w:val="24"/>
          <w:szCs w:val="24"/>
          <w:u w:val="single"/>
        </w:rPr>
        <w:t>5 540 ezer Ft</w:t>
      </w:r>
    </w:p>
    <w:p w14:paraId="744E8173" w14:textId="77777777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02C8FD8F" w14:textId="77777777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b/>
          <w:sz w:val="24"/>
          <w:szCs w:val="24"/>
          <w:u w:val="single"/>
        </w:rPr>
      </w:pPr>
      <w:r w:rsidRPr="00C2289E">
        <w:rPr>
          <w:rFonts w:ascii="Calibri" w:eastAsia="Times New Roman" w:hAnsi="Calibri" w:cs="Times New Roman"/>
          <w:b/>
          <w:sz w:val="24"/>
          <w:szCs w:val="24"/>
          <w:u w:val="single"/>
        </w:rPr>
        <w:t>Kiadások:</w:t>
      </w:r>
    </w:p>
    <w:p w14:paraId="73B41643" w14:textId="77777777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b/>
          <w:sz w:val="24"/>
          <w:szCs w:val="24"/>
        </w:rPr>
      </w:pPr>
    </w:p>
    <w:p w14:paraId="5EC6F4D6" w14:textId="77777777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C2289E">
        <w:rPr>
          <w:rFonts w:ascii="Calibri" w:eastAsia="Times New Roman" w:hAnsi="Calibri" w:cs="Times New Roman"/>
          <w:b/>
          <w:sz w:val="24"/>
          <w:szCs w:val="24"/>
        </w:rPr>
        <w:t>Személyi jellegű kiadások:</w:t>
      </w:r>
    </w:p>
    <w:p w14:paraId="11ABA743" w14:textId="77777777" w:rsidR="00C2289E" w:rsidRPr="00C2289E" w:rsidRDefault="00C2289E" w:rsidP="00C2289E">
      <w:pPr>
        <w:tabs>
          <w:tab w:val="right" w:pos="8222"/>
        </w:tabs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 w:rsidRPr="00C2289E">
        <w:rPr>
          <w:rFonts w:ascii="Calibri" w:eastAsia="Times New Roman" w:hAnsi="Calibri" w:cs="Times New Roman"/>
          <w:sz w:val="24"/>
          <w:szCs w:val="24"/>
        </w:rPr>
        <w:t xml:space="preserve">Választott tisztségviselő tiszteletdíja, reprezentáció éves összege: </w:t>
      </w:r>
      <w:r w:rsidRPr="00C2289E">
        <w:rPr>
          <w:rFonts w:ascii="Calibri" w:eastAsia="Times New Roman" w:hAnsi="Calibri" w:cs="Times New Roman"/>
          <w:sz w:val="24"/>
          <w:szCs w:val="24"/>
        </w:rPr>
        <w:tab/>
      </w:r>
      <w:r w:rsidRPr="00C2289E">
        <w:rPr>
          <w:rFonts w:ascii="Calibri" w:eastAsia="Times New Roman" w:hAnsi="Calibri" w:cs="Times New Roman"/>
          <w:b/>
          <w:sz w:val="24"/>
          <w:szCs w:val="24"/>
        </w:rPr>
        <w:t xml:space="preserve"> 1 500 ezer Ft</w:t>
      </w:r>
    </w:p>
    <w:p w14:paraId="013C6FF0" w14:textId="77777777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069EFF51" w14:textId="77777777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C2289E">
        <w:rPr>
          <w:rFonts w:ascii="Calibri" w:eastAsia="Times New Roman" w:hAnsi="Calibri" w:cs="Times New Roman"/>
          <w:b/>
          <w:sz w:val="24"/>
          <w:szCs w:val="24"/>
        </w:rPr>
        <w:t>Munkáltatói terhek</w:t>
      </w:r>
    </w:p>
    <w:p w14:paraId="77D35E70" w14:textId="77519E83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C2289E">
        <w:rPr>
          <w:rFonts w:ascii="Calibri" w:eastAsia="Times New Roman" w:hAnsi="Calibri" w:cs="Times New Roman"/>
          <w:sz w:val="24"/>
          <w:szCs w:val="24"/>
        </w:rPr>
        <w:t>A tiszteletdíj, reprezentáció, magáncélú telefonhasználat után fizetendő járulék</w:t>
      </w:r>
      <w:r w:rsidRPr="00C2289E">
        <w:rPr>
          <w:rFonts w:ascii="Calibri" w:eastAsia="Times New Roman" w:hAnsi="Calibri" w:cs="Times New Roman"/>
          <w:sz w:val="24"/>
          <w:szCs w:val="24"/>
        </w:rPr>
        <w:tab/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C2289E">
        <w:rPr>
          <w:rFonts w:ascii="Calibri" w:eastAsia="Times New Roman" w:hAnsi="Calibri" w:cs="Times New Roman"/>
          <w:b/>
          <w:sz w:val="24"/>
          <w:szCs w:val="24"/>
        </w:rPr>
        <w:t>580</w:t>
      </w:r>
      <w:r w:rsidRPr="00C2289E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C2289E">
        <w:rPr>
          <w:rFonts w:ascii="Calibri" w:eastAsia="Times New Roman" w:hAnsi="Calibri" w:cs="Times New Roman"/>
          <w:b/>
          <w:sz w:val="24"/>
          <w:szCs w:val="24"/>
        </w:rPr>
        <w:t>ezer Ft</w:t>
      </w:r>
    </w:p>
    <w:p w14:paraId="02DAF287" w14:textId="77777777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b/>
          <w:sz w:val="24"/>
          <w:szCs w:val="24"/>
        </w:rPr>
      </w:pPr>
    </w:p>
    <w:p w14:paraId="2496DC44" w14:textId="77777777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 w:rsidRPr="00C2289E">
        <w:rPr>
          <w:rFonts w:ascii="Calibri" w:eastAsia="Times New Roman" w:hAnsi="Calibri" w:cs="Times New Roman"/>
          <w:b/>
          <w:sz w:val="24"/>
          <w:szCs w:val="24"/>
        </w:rPr>
        <w:t>Dologi kiadások</w:t>
      </w:r>
      <w:r w:rsidRPr="00C2289E">
        <w:rPr>
          <w:rFonts w:ascii="Calibri" w:eastAsia="Times New Roman" w:hAnsi="Calibri" w:cs="Times New Roman"/>
          <w:sz w:val="24"/>
          <w:szCs w:val="24"/>
        </w:rPr>
        <w:t>:</w:t>
      </w:r>
    </w:p>
    <w:p w14:paraId="4A8CF186" w14:textId="1DA3C39D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C2289E">
        <w:rPr>
          <w:rFonts w:ascii="Calibri" w:eastAsia="Times New Roman" w:hAnsi="Calibri" w:cs="Times New Roman"/>
          <w:sz w:val="24"/>
          <w:szCs w:val="24"/>
        </w:rPr>
        <w:t>Működési költségek tervezett összege:</w:t>
      </w:r>
      <w:r w:rsidRPr="00C2289E">
        <w:rPr>
          <w:rFonts w:ascii="Calibri" w:eastAsia="Times New Roman" w:hAnsi="Calibri" w:cs="Times New Roman"/>
          <w:sz w:val="24"/>
          <w:szCs w:val="24"/>
        </w:rPr>
        <w:tab/>
      </w:r>
      <w:r w:rsidRPr="00C2289E">
        <w:rPr>
          <w:rFonts w:ascii="Calibri" w:eastAsia="Times New Roman" w:hAnsi="Calibri" w:cs="Times New Roman"/>
          <w:sz w:val="24"/>
          <w:szCs w:val="24"/>
        </w:rPr>
        <w:tab/>
      </w:r>
      <w:r w:rsidRPr="00C2289E">
        <w:rPr>
          <w:rFonts w:ascii="Calibri" w:eastAsia="Times New Roman" w:hAnsi="Calibri" w:cs="Times New Roman"/>
          <w:sz w:val="24"/>
          <w:szCs w:val="24"/>
        </w:rPr>
        <w:tab/>
      </w:r>
      <w:r>
        <w:rPr>
          <w:rFonts w:ascii="Calibri" w:eastAsia="Times New Roman" w:hAnsi="Calibri" w:cs="Times New Roman"/>
          <w:sz w:val="24"/>
          <w:szCs w:val="24"/>
        </w:rPr>
        <w:tab/>
      </w:r>
      <w:r w:rsidRPr="00C2289E">
        <w:rPr>
          <w:rFonts w:ascii="Calibri" w:eastAsia="Times New Roman" w:hAnsi="Calibri" w:cs="Times New Roman"/>
          <w:sz w:val="24"/>
          <w:szCs w:val="24"/>
        </w:rPr>
        <w:tab/>
      </w:r>
      <w:r w:rsidRPr="00C2289E">
        <w:rPr>
          <w:rFonts w:ascii="Calibri" w:eastAsia="Times New Roman" w:hAnsi="Calibri" w:cs="Times New Roman"/>
          <w:b/>
          <w:sz w:val="24"/>
          <w:szCs w:val="24"/>
        </w:rPr>
        <w:t xml:space="preserve">3 </w:t>
      </w:r>
      <w:r w:rsidR="00174FE1">
        <w:rPr>
          <w:rFonts w:ascii="Calibri" w:eastAsia="Times New Roman" w:hAnsi="Calibri" w:cs="Times New Roman"/>
          <w:b/>
          <w:sz w:val="24"/>
          <w:szCs w:val="24"/>
        </w:rPr>
        <w:t>26</w:t>
      </w:r>
      <w:r w:rsidRPr="00C2289E">
        <w:rPr>
          <w:rFonts w:ascii="Calibri" w:eastAsia="Times New Roman" w:hAnsi="Calibri" w:cs="Times New Roman"/>
          <w:b/>
          <w:sz w:val="24"/>
          <w:szCs w:val="24"/>
        </w:rPr>
        <w:t>0 ezer Ft</w:t>
      </w:r>
    </w:p>
    <w:p w14:paraId="1C1A83D7" w14:textId="77777777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 w:rsidRPr="00C2289E">
        <w:rPr>
          <w:rFonts w:ascii="Calibri" w:eastAsia="Times New Roman" w:hAnsi="Calibri" w:cs="Times New Roman"/>
          <w:sz w:val="24"/>
          <w:szCs w:val="24"/>
        </w:rPr>
        <w:t>(A dologi kiadások tartalmazzák a működési kiadásokat.)</w:t>
      </w:r>
    </w:p>
    <w:p w14:paraId="404080A2" w14:textId="77777777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0593A32B" w14:textId="77777777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  <w:r w:rsidRPr="00C2289E">
        <w:rPr>
          <w:rFonts w:ascii="Calibri" w:eastAsia="Times New Roman" w:hAnsi="Calibri" w:cs="Times New Roman"/>
          <w:b/>
          <w:sz w:val="24"/>
          <w:szCs w:val="24"/>
        </w:rPr>
        <w:t>Egyéb működési kiadások</w:t>
      </w:r>
      <w:r w:rsidRPr="00C2289E">
        <w:rPr>
          <w:rFonts w:ascii="Calibri" w:eastAsia="Times New Roman" w:hAnsi="Calibri" w:cs="Times New Roman"/>
          <w:b/>
          <w:sz w:val="24"/>
          <w:szCs w:val="24"/>
          <w:lang w:eastAsia="hu-HU"/>
        </w:rPr>
        <w:t xml:space="preserve">           </w:t>
      </w:r>
    </w:p>
    <w:p w14:paraId="0BE753B5" w14:textId="77777777" w:rsidR="00C2289E" w:rsidRPr="00C2289E" w:rsidRDefault="00C2289E" w:rsidP="00C2289E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</w:p>
    <w:p w14:paraId="44830B3D" w14:textId="12219E48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  <w:r w:rsidRPr="00C2289E">
        <w:rPr>
          <w:rFonts w:ascii="Calibri" w:eastAsia="Times New Roman" w:hAnsi="Calibri" w:cs="Times New Roman"/>
          <w:b/>
          <w:sz w:val="24"/>
          <w:szCs w:val="24"/>
          <w:lang w:eastAsia="hu-HU"/>
        </w:rPr>
        <w:t>Általános tartalék összesen:</w:t>
      </w:r>
      <w:r w:rsidRPr="00C2289E">
        <w:rPr>
          <w:rFonts w:ascii="Calibri" w:eastAsia="Times New Roman" w:hAnsi="Calibri" w:cs="Times New Roman"/>
          <w:b/>
          <w:sz w:val="24"/>
          <w:szCs w:val="24"/>
          <w:lang w:eastAsia="hu-HU"/>
        </w:rPr>
        <w:tab/>
      </w:r>
      <w:r w:rsidRPr="00C2289E">
        <w:rPr>
          <w:rFonts w:ascii="Calibri" w:eastAsia="Times New Roman" w:hAnsi="Calibri" w:cs="Times New Roman"/>
          <w:b/>
          <w:sz w:val="24"/>
          <w:szCs w:val="24"/>
          <w:lang w:eastAsia="hu-HU"/>
        </w:rPr>
        <w:tab/>
      </w:r>
      <w:r w:rsidRPr="00C2289E">
        <w:rPr>
          <w:rFonts w:ascii="Calibri" w:eastAsia="Times New Roman" w:hAnsi="Calibri" w:cs="Times New Roman"/>
          <w:b/>
          <w:sz w:val="24"/>
          <w:szCs w:val="24"/>
          <w:lang w:eastAsia="hu-HU"/>
        </w:rPr>
        <w:tab/>
        <w:t xml:space="preserve">    </w:t>
      </w:r>
      <w:r w:rsidRPr="00C2289E">
        <w:rPr>
          <w:rFonts w:ascii="Calibri" w:eastAsia="Times New Roman" w:hAnsi="Calibri" w:cs="Times New Roman"/>
          <w:b/>
          <w:sz w:val="24"/>
          <w:szCs w:val="24"/>
          <w:lang w:eastAsia="hu-HU"/>
        </w:rPr>
        <w:tab/>
        <w:t xml:space="preserve">           </w:t>
      </w:r>
      <w:r w:rsidRPr="00C2289E">
        <w:rPr>
          <w:rFonts w:ascii="Calibri" w:eastAsia="Times New Roman" w:hAnsi="Calibri" w:cs="Times New Roman"/>
          <w:b/>
          <w:sz w:val="24"/>
          <w:szCs w:val="24"/>
          <w:lang w:eastAsia="hu-HU"/>
        </w:rPr>
        <w:tab/>
      </w:r>
      <w:r w:rsidRPr="00C2289E">
        <w:rPr>
          <w:rFonts w:ascii="Calibri" w:eastAsia="Times New Roman" w:hAnsi="Calibri" w:cs="Times New Roman"/>
          <w:b/>
          <w:sz w:val="24"/>
          <w:szCs w:val="24"/>
          <w:lang w:eastAsia="hu-HU"/>
        </w:rPr>
        <w:tab/>
      </w:r>
      <w:r w:rsidRPr="00C2289E">
        <w:rPr>
          <w:rFonts w:ascii="Calibri" w:eastAsia="Times New Roman" w:hAnsi="Calibri" w:cs="Times New Roman"/>
          <w:b/>
          <w:sz w:val="24"/>
          <w:szCs w:val="24"/>
          <w:lang w:eastAsia="hu-HU"/>
        </w:rPr>
        <w:tab/>
        <w:t>200 ezer Ft</w:t>
      </w:r>
    </w:p>
    <w:p w14:paraId="7252FDBF" w14:textId="77777777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</w:p>
    <w:p w14:paraId="6F8654C7" w14:textId="77777777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0F6F4EB5" w14:textId="022E28F4" w:rsidR="00C2289E" w:rsidRPr="00C2289E" w:rsidRDefault="00C2289E" w:rsidP="00C2289E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u w:val="single"/>
          <w:lang w:eastAsia="hu-HU"/>
        </w:rPr>
      </w:pPr>
      <w:r w:rsidRPr="00C2289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 </w:t>
      </w:r>
      <w:r w:rsidRPr="00C2289E">
        <w:rPr>
          <w:rFonts w:ascii="Calibri" w:eastAsia="Times New Roman" w:hAnsi="Calibri" w:cs="Times New Roman"/>
          <w:b/>
          <w:sz w:val="24"/>
          <w:szCs w:val="24"/>
          <w:u w:val="single"/>
          <w:lang w:eastAsia="hu-HU"/>
        </w:rPr>
        <w:t>Kiadások összesen:</w:t>
      </w:r>
      <w:r w:rsidRPr="00C2289E">
        <w:rPr>
          <w:rFonts w:ascii="Calibri" w:eastAsia="Times New Roman" w:hAnsi="Calibri" w:cs="Times New Roman"/>
          <w:b/>
          <w:sz w:val="24"/>
          <w:szCs w:val="24"/>
          <w:u w:val="single"/>
          <w:lang w:eastAsia="hu-HU"/>
        </w:rPr>
        <w:tab/>
      </w:r>
      <w:r w:rsidRPr="00C2289E">
        <w:rPr>
          <w:rFonts w:ascii="Calibri" w:eastAsia="Times New Roman" w:hAnsi="Calibri" w:cs="Times New Roman"/>
          <w:b/>
          <w:sz w:val="24"/>
          <w:szCs w:val="24"/>
          <w:u w:val="single"/>
          <w:lang w:eastAsia="hu-HU"/>
        </w:rPr>
        <w:tab/>
      </w:r>
      <w:r w:rsidRPr="00C2289E">
        <w:rPr>
          <w:rFonts w:ascii="Calibri" w:eastAsia="Times New Roman" w:hAnsi="Calibri" w:cs="Times New Roman"/>
          <w:b/>
          <w:sz w:val="24"/>
          <w:szCs w:val="24"/>
          <w:u w:val="single"/>
          <w:lang w:eastAsia="hu-HU"/>
        </w:rPr>
        <w:tab/>
      </w:r>
      <w:r w:rsidRPr="00C2289E">
        <w:rPr>
          <w:rFonts w:ascii="Calibri" w:eastAsia="Times New Roman" w:hAnsi="Calibri" w:cs="Times New Roman"/>
          <w:b/>
          <w:sz w:val="24"/>
          <w:szCs w:val="24"/>
          <w:u w:val="single"/>
          <w:lang w:eastAsia="hu-HU"/>
        </w:rPr>
        <w:tab/>
      </w:r>
      <w:r w:rsidRPr="00C2289E">
        <w:rPr>
          <w:rFonts w:ascii="Calibri" w:eastAsia="Times New Roman" w:hAnsi="Calibri" w:cs="Times New Roman"/>
          <w:b/>
          <w:sz w:val="24"/>
          <w:szCs w:val="24"/>
          <w:u w:val="single"/>
          <w:lang w:eastAsia="hu-HU"/>
        </w:rPr>
        <w:tab/>
      </w:r>
      <w:r w:rsidRPr="00C2289E">
        <w:rPr>
          <w:rFonts w:ascii="Calibri" w:eastAsia="Times New Roman" w:hAnsi="Calibri" w:cs="Times New Roman"/>
          <w:b/>
          <w:sz w:val="24"/>
          <w:szCs w:val="24"/>
          <w:u w:val="single"/>
          <w:lang w:eastAsia="hu-HU"/>
        </w:rPr>
        <w:tab/>
      </w:r>
      <w:r w:rsidRPr="00C2289E">
        <w:rPr>
          <w:rFonts w:ascii="Calibri" w:eastAsia="Times New Roman" w:hAnsi="Calibri" w:cs="Times New Roman"/>
          <w:b/>
          <w:sz w:val="24"/>
          <w:szCs w:val="24"/>
          <w:u w:val="single"/>
          <w:lang w:eastAsia="hu-HU"/>
        </w:rPr>
        <w:tab/>
      </w:r>
      <w:r w:rsidRPr="00C2289E">
        <w:rPr>
          <w:rFonts w:ascii="Calibri" w:eastAsia="Times New Roman" w:hAnsi="Calibri" w:cs="Times New Roman"/>
          <w:b/>
          <w:sz w:val="24"/>
          <w:szCs w:val="24"/>
          <w:u w:val="single"/>
          <w:lang w:eastAsia="hu-HU"/>
        </w:rPr>
        <w:tab/>
        <w:t>5 540 ezer Ft</w:t>
      </w:r>
    </w:p>
    <w:p w14:paraId="3C2B2555" w14:textId="77777777" w:rsidR="00C2289E" w:rsidRPr="00C2289E" w:rsidRDefault="00C2289E" w:rsidP="00C2289E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u w:val="single"/>
          <w:lang w:eastAsia="hu-HU"/>
        </w:rPr>
      </w:pPr>
    </w:p>
    <w:p w14:paraId="6D13D53C" w14:textId="77777777" w:rsidR="00C2289E" w:rsidRDefault="00C2289E" w:rsidP="00C659B4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7C7C1ADB" w14:textId="7AF66D81" w:rsidR="00C659B4" w:rsidRPr="004B67F3" w:rsidRDefault="00C659B4" w:rsidP="00C659B4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4B67F3">
        <w:rPr>
          <w:rFonts w:ascii="Calibri" w:eastAsia="Times New Roman" w:hAnsi="Calibri" w:cs="Times New Roman"/>
          <w:sz w:val="24"/>
          <w:szCs w:val="24"/>
          <w:lang w:eastAsia="hu-HU"/>
        </w:rPr>
        <w:t xml:space="preserve">Kérem a Tisztelt </w:t>
      </w:r>
      <w:r w:rsidR="00174FE1">
        <w:rPr>
          <w:rFonts w:ascii="Calibri" w:eastAsia="Times New Roman" w:hAnsi="Calibri" w:cs="Times New Roman"/>
          <w:sz w:val="24"/>
          <w:szCs w:val="24"/>
          <w:lang w:eastAsia="hu-HU"/>
        </w:rPr>
        <w:t xml:space="preserve">Képviselő-testületet </w:t>
      </w:r>
      <w:r>
        <w:rPr>
          <w:rFonts w:ascii="Calibri" w:eastAsia="Times New Roman" w:hAnsi="Calibri" w:cs="Times New Roman"/>
          <w:sz w:val="24"/>
          <w:szCs w:val="24"/>
          <w:lang w:eastAsia="hu-HU"/>
        </w:rPr>
        <w:t xml:space="preserve">az előterjesztés alapján </w:t>
      </w:r>
      <w:r w:rsidRPr="004B67F3">
        <w:rPr>
          <w:rFonts w:ascii="Calibri" w:eastAsia="Times New Roman" w:hAnsi="Calibri" w:cs="Times New Roman"/>
          <w:sz w:val="24"/>
          <w:szCs w:val="24"/>
          <w:lang w:eastAsia="hu-HU"/>
        </w:rPr>
        <w:t xml:space="preserve">a határozati javaslat </w:t>
      </w:r>
      <w:r>
        <w:rPr>
          <w:rFonts w:ascii="Calibri" w:eastAsia="Times New Roman" w:hAnsi="Calibri" w:cs="Times New Roman"/>
          <w:sz w:val="24"/>
          <w:szCs w:val="24"/>
          <w:lang w:eastAsia="hu-HU"/>
        </w:rPr>
        <w:t>elfogadására</w:t>
      </w:r>
      <w:r w:rsidRPr="004B67F3">
        <w:rPr>
          <w:rFonts w:ascii="Calibri" w:eastAsia="Times New Roman" w:hAnsi="Calibri" w:cs="Times New Roman"/>
          <w:sz w:val="24"/>
          <w:szCs w:val="24"/>
          <w:lang w:eastAsia="hu-HU"/>
        </w:rPr>
        <w:t>.</w:t>
      </w:r>
    </w:p>
    <w:p w14:paraId="0791C2F5" w14:textId="77777777" w:rsidR="00C659B4" w:rsidRPr="004B67F3" w:rsidRDefault="00C659B4" w:rsidP="00C659B4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1CD07BFD" w14:textId="6779A9E3" w:rsidR="00C659B4" w:rsidRPr="004B67F3" w:rsidRDefault="00C659B4" w:rsidP="00C659B4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 xml:space="preserve">Szekszárd, </w:t>
      </w:r>
      <w:r w:rsidR="004A0CE3">
        <w:rPr>
          <w:rFonts w:ascii="Calibri" w:eastAsia="Calibri" w:hAnsi="Calibri" w:cs="Times New Roman"/>
          <w:b/>
          <w:sz w:val="24"/>
          <w:szCs w:val="24"/>
        </w:rPr>
        <w:t>2022</w:t>
      </w:r>
      <w:r>
        <w:rPr>
          <w:rFonts w:ascii="Calibri" w:eastAsia="Calibri" w:hAnsi="Calibri" w:cs="Times New Roman"/>
          <w:b/>
          <w:sz w:val="24"/>
          <w:szCs w:val="24"/>
        </w:rPr>
        <w:t xml:space="preserve">. </w:t>
      </w:r>
      <w:r w:rsidR="00174FE1">
        <w:rPr>
          <w:rFonts w:ascii="Calibri" w:eastAsia="Calibri" w:hAnsi="Calibri" w:cs="Times New Roman"/>
          <w:b/>
          <w:sz w:val="24"/>
          <w:szCs w:val="24"/>
        </w:rPr>
        <w:t>január 20</w:t>
      </w:r>
      <w:r>
        <w:rPr>
          <w:rFonts w:ascii="Calibri" w:eastAsia="Calibri" w:hAnsi="Calibri" w:cs="Times New Roman"/>
          <w:b/>
          <w:sz w:val="24"/>
          <w:szCs w:val="24"/>
        </w:rPr>
        <w:t>.</w:t>
      </w:r>
    </w:p>
    <w:p w14:paraId="053158FA" w14:textId="5223D05A" w:rsidR="00C659B4" w:rsidRPr="004B67F3" w:rsidRDefault="00C659B4" w:rsidP="00C659B4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24"/>
          <w:szCs w:val="24"/>
        </w:rPr>
      </w:pPr>
      <w:r w:rsidRPr="004B67F3">
        <w:rPr>
          <w:rFonts w:ascii="Calibri" w:eastAsia="Calibri" w:hAnsi="Calibri" w:cs="Times New Roman"/>
          <w:b/>
          <w:sz w:val="24"/>
          <w:szCs w:val="24"/>
        </w:rPr>
        <w:tab/>
      </w:r>
      <w:r w:rsidRPr="004B67F3">
        <w:rPr>
          <w:rFonts w:ascii="Calibri" w:eastAsia="Calibri" w:hAnsi="Calibri" w:cs="Times New Roman"/>
          <w:b/>
          <w:sz w:val="24"/>
          <w:szCs w:val="24"/>
        </w:rPr>
        <w:tab/>
      </w:r>
      <w:r w:rsidRPr="004B67F3">
        <w:rPr>
          <w:rFonts w:ascii="Calibri" w:eastAsia="Calibri" w:hAnsi="Calibri" w:cs="Times New Roman"/>
          <w:b/>
          <w:sz w:val="24"/>
          <w:szCs w:val="24"/>
        </w:rPr>
        <w:tab/>
      </w:r>
      <w:r w:rsidRPr="004B67F3">
        <w:rPr>
          <w:rFonts w:ascii="Calibri" w:eastAsia="Calibri" w:hAnsi="Calibri" w:cs="Times New Roman"/>
          <w:b/>
          <w:sz w:val="24"/>
          <w:szCs w:val="24"/>
        </w:rPr>
        <w:tab/>
      </w:r>
      <w:r w:rsidRPr="004B67F3">
        <w:rPr>
          <w:rFonts w:ascii="Calibri" w:eastAsia="Calibri" w:hAnsi="Calibri" w:cs="Times New Roman"/>
          <w:b/>
          <w:sz w:val="24"/>
          <w:szCs w:val="24"/>
        </w:rPr>
        <w:tab/>
      </w:r>
      <w:r w:rsidRPr="004B67F3">
        <w:rPr>
          <w:rFonts w:ascii="Calibri" w:eastAsia="Calibri" w:hAnsi="Calibri" w:cs="Times New Roman"/>
          <w:b/>
          <w:sz w:val="24"/>
          <w:szCs w:val="24"/>
        </w:rPr>
        <w:tab/>
      </w:r>
      <w:proofErr w:type="gramStart"/>
      <w:r w:rsidR="00174FE1">
        <w:rPr>
          <w:rFonts w:ascii="Calibri" w:eastAsia="Calibri" w:hAnsi="Calibri" w:cs="Times New Roman"/>
          <w:b/>
          <w:sz w:val="24"/>
          <w:szCs w:val="24"/>
        </w:rPr>
        <w:t>ifj.</w:t>
      </w:r>
      <w:proofErr w:type="gramEnd"/>
      <w:r w:rsidR="00174FE1">
        <w:rPr>
          <w:rFonts w:ascii="Calibri" w:eastAsia="Calibri" w:hAnsi="Calibri" w:cs="Times New Roman"/>
          <w:b/>
          <w:sz w:val="24"/>
          <w:szCs w:val="24"/>
        </w:rPr>
        <w:t xml:space="preserve"> Kovács György</w:t>
      </w:r>
      <w:r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p w14:paraId="512F2DE9" w14:textId="61955C1A" w:rsidR="00C659B4" w:rsidRDefault="00174FE1" w:rsidP="00C659B4">
      <w:pPr>
        <w:spacing w:after="0" w:line="240" w:lineRule="auto"/>
        <w:ind w:left="4320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  <w:proofErr w:type="gramStart"/>
      <w:r>
        <w:rPr>
          <w:rFonts w:ascii="Calibri" w:eastAsia="Calibri" w:hAnsi="Calibri" w:cs="Times New Roman"/>
          <w:b/>
          <w:sz w:val="24"/>
          <w:szCs w:val="24"/>
        </w:rPr>
        <w:t>elnök</w:t>
      </w:r>
      <w:proofErr w:type="gramEnd"/>
    </w:p>
    <w:p w14:paraId="1A011B3D" w14:textId="77777777" w:rsidR="00C659B4" w:rsidRDefault="00C659B4" w:rsidP="00C659B4">
      <w:pPr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br w:type="page"/>
      </w:r>
    </w:p>
    <w:p w14:paraId="377EB399" w14:textId="77777777" w:rsidR="00C659B4" w:rsidRPr="00B37761" w:rsidRDefault="00C659B4" w:rsidP="00C659B4">
      <w:pPr>
        <w:ind w:left="2832" w:firstLine="708"/>
        <w:rPr>
          <w:rFonts w:ascii="Calibri" w:eastAsia="Calibri" w:hAnsi="Calibri" w:cs="Times New Roman"/>
          <w:b/>
          <w:color w:val="000000"/>
          <w:sz w:val="24"/>
          <w:szCs w:val="24"/>
        </w:rPr>
      </w:pPr>
      <w:r w:rsidRPr="004B67F3">
        <w:rPr>
          <w:rFonts w:ascii="Calibri" w:eastAsia="Calibri" w:hAnsi="Calibri" w:cs="Times New Roman"/>
          <w:b/>
          <w:color w:val="000000"/>
          <w:sz w:val="24"/>
          <w:szCs w:val="24"/>
        </w:rPr>
        <w:t xml:space="preserve">Határozati javaslat </w:t>
      </w:r>
    </w:p>
    <w:p w14:paraId="717E48F0" w14:textId="77777777" w:rsidR="00C659B4" w:rsidRPr="004B67F3" w:rsidRDefault="00C659B4" w:rsidP="00C659B4">
      <w:pPr>
        <w:spacing w:after="0" w:line="240" w:lineRule="auto"/>
        <w:jc w:val="center"/>
        <w:rPr>
          <w:rFonts w:ascii="Calibri" w:eastAsia="Calibri" w:hAnsi="Calibri" w:cs="Times New Roman"/>
          <w:b/>
          <w:color w:val="000000"/>
          <w:sz w:val="24"/>
          <w:szCs w:val="24"/>
        </w:rPr>
      </w:pPr>
      <w:r w:rsidRPr="004B67F3">
        <w:rPr>
          <w:rFonts w:ascii="Calibri" w:eastAsia="Calibri" w:hAnsi="Calibri" w:cs="Times New Roman"/>
          <w:b/>
          <w:color w:val="000000"/>
          <w:sz w:val="24"/>
          <w:szCs w:val="24"/>
        </w:rPr>
        <w:t xml:space="preserve">A Szekszárdi </w:t>
      </w:r>
      <w:r>
        <w:rPr>
          <w:rFonts w:ascii="Calibri" w:eastAsia="Calibri" w:hAnsi="Calibri" w:cs="Times New Roman"/>
          <w:b/>
          <w:color w:val="000000"/>
          <w:sz w:val="24"/>
          <w:szCs w:val="24"/>
        </w:rPr>
        <w:t>Roma</w:t>
      </w:r>
      <w:r w:rsidRPr="004B67F3">
        <w:rPr>
          <w:rFonts w:ascii="Calibri" w:eastAsia="Calibri" w:hAnsi="Calibri" w:cs="Times New Roman"/>
          <w:b/>
          <w:color w:val="000000"/>
          <w:sz w:val="24"/>
          <w:szCs w:val="24"/>
        </w:rPr>
        <w:t xml:space="preserve"> Nemzetiségi Önkormányzat Képviselő-testületének </w:t>
      </w:r>
    </w:p>
    <w:p w14:paraId="14C107DE" w14:textId="18B9A95D" w:rsidR="00C659B4" w:rsidRPr="004B67F3" w:rsidRDefault="00C659B4" w:rsidP="00C659B4">
      <w:pPr>
        <w:spacing w:after="0" w:line="240" w:lineRule="auto"/>
        <w:jc w:val="center"/>
        <w:rPr>
          <w:rFonts w:ascii="Calibri" w:eastAsia="Calibri" w:hAnsi="Calibri" w:cs="Times New Roman"/>
          <w:b/>
          <w:color w:val="000000"/>
          <w:sz w:val="24"/>
          <w:szCs w:val="24"/>
        </w:rPr>
      </w:pPr>
      <w:r>
        <w:rPr>
          <w:rFonts w:ascii="Calibri" w:eastAsia="Calibri" w:hAnsi="Calibri" w:cs="Times New Roman"/>
          <w:b/>
          <w:color w:val="000000"/>
          <w:sz w:val="24"/>
          <w:szCs w:val="24"/>
        </w:rPr>
        <w:t>..</w:t>
      </w:r>
      <w:proofErr w:type="gramStart"/>
      <w:r>
        <w:rPr>
          <w:rFonts w:ascii="Calibri" w:eastAsia="Calibri" w:hAnsi="Calibri" w:cs="Times New Roman"/>
          <w:b/>
          <w:color w:val="000000"/>
          <w:sz w:val="24"/>
          <w:szCs w:val="24"/>
        </w:rPr>
        <w:t>...</w:t>
      </w:r>
      <w:proofErr w:type="gramEnd"/>
      <w:r>
        <w:rPr>
          <w:rFonts w:ascii="Calibri" w:eastAsia="Calibri" w:hAnsi="Calibri" w:cs="Times New Roman"/>
          <w:b/>
          <w:color w:val="000000"/>
          <w:sz w:val="24"/>
          <w:szCs w:val="24"/>
        </w:rPr>
        <w:t>/</w:t>
      </w:r>
      <w:r w:rsidR="004A0CE3">
        <w:rPr>
          <w:rFonts w:ascii="Calibri" w:eastAsia="Calibri" w:hAnsi="Calibri" w:cs="Times New Roman"/>
          <w:b/>
          <w:color w:val="000000"/>
          <w:sz w:val="24"/>
          <w:szCs w:val="24"/>
        </w:rPr>
        <w:t>2022</w:t>
      </w:r>
      <w:r>
        <w:rPr>
          <w:rFonts w:ascii="Calibri" w:eastAsia="Calibri" w:hAnsi="Calibri" w:cs="Times New Roman"/>
          <w:b/>
          <w:color w:val="000000"/>
          <w:sz w:val="24"/>
          <w:szCs w:val="24"/>
        </w:rPr>
        <w:t>. (</w:t>
      </w:r>
      <w:proofErr w:type="gramStart"/>
      <w:r w:rsidR="00EB2366">
        <w:rPr>
          <w:rFonts w:ascii="Calibri" w:eastAsia="Calibri" w:hAnsi="Calibri" w:cs="Times New Roman"/>
          <w:b/>
          <w:color w:val="000000"/>
          <w:sz w:val="24"/>
          <w:szCs w:val="24"/>
        </w:rPr>
        <w:t>..</w:t>
      </w:r>
      <w:r w:rsidRPr="004B67F3">
        <w:rPr>
          <w:rFonts w:ascii="Calibri" w:eastAsia="Calibri" w:hAnsi="Calibri" w:cs="Times New Roman"/>
          <w:b/>
          <w:color w:val="000000"/>
          <w:sz w:val="24"/>
          <w:szCs w:val="24"/>
        </w:rPr>
        <w:t>.</w:t>
      </w:r>
      <w:proofErr w:type="gramEnd"/>
      <w:r w:rsidRPr="004B67F3">
        <w:rPr>
          <w:rFonts w:ascii="Calibri" w:eastAsia="Calibri" w:hAnsi="Calibri" w:cs="Times New Roman"/>
          <w:b/>
          <w:color w:val="000000"/>
          <w:sz w:val="24"/>
          <w:szCs w:val="24"/>
        </w:rPr>
        <w:t>) határozata</w:t>
      </w:r>
    </w:p>
    <w:p w14:paraId="4C5779AF" w14:textId="48D2831A" w:rsidR="00C659B4" w:rsidRDefault="00C659B4" w:rsidP="00C659B4">
      <w:pPr>
        <w:spacing w:after="0" w:line="240" w:lineRule="auto"/>
        <w:jc w:val="center"/>
        <w:rPr>
          <w:rFonts w:ascii="Calibri" w:eastAsia="Calibri" w:hAnsi="Calibri" w:cs="Times New Roman"/>
          <w:b/>
          <w:i/>
          <w:sz w:val="24"/>
          <w:szCs w:val="24"/>
        </w:rPr>
      </w:pPr>
      <w:proofErr w:type="gramStart"/>
      <w:r w:rsidRPr="004B67F3">
        <w:rPr>
          <w:rFonts w:ascii="Calibri" w:eastAsia="Calibri" w:hAnsi="Calibri" w:cs="Times New Roman"/>
          <w:b/>
          <w:i/>
          <w:sz w:val="24"/>
          <w:szCs w:val="24"/>
        </w:rPr>
        <w:t>a</w:t>
      </w:r>
      <w:proofErr w:type="gramEnd"/>
      <w:r w:rsidRPr="004B67F3">
        <w:rPr>
          <w:rFonts w:ascii="Calibri" w:eastAsia="Calibri" w:hAnsi="Calibri" w:cs="Times New Roman"/>
          <w:b/>
          <w:i/>
          <w:sz w:val="24"/>
          <w:szCs w:val="24"/>
        </w:rPr>
        <w:t xml:space="preserve"> Szekszárdi </w:t>
      </w:r>
      <w:r>
        <w:rPr>
          <w:rFonts w:ascii="Calibri" w:eastAsia="Calibri" w:hAnsi="Calibri" w:cs="Times New Roman"/>
          <w:b/>
          <w:i/>
          <w:sz w:val="24"/>
          <w:szCs w:val="24"/>
        </w:rPr>
        <w:t xml:space="preserve">Roma Nemzetiségi Önkormányzat </w:t>
      </w:r>
      <w:r w:rsidR="004A0CE3">
        <w:rPr>
          <w:b/>
          <w:i/>
          <w:sz w:val="24"/>
        </w:rPr>
        <w:t>2022</w:t>
      </w:r>
      <w:r w:rsidR="008B276E">
        <w:rPr>
          <w:b/>
          <w:i/>
          <w:sz w:val="24"/>
        </w:rPr>
        <w:t>. évi költségvetésének elfogadásáról</w:t>
      </w:r>
    </w:p>
    <w:p w14:paraId="79884ADF" w14:textId="1E67D087" w:rsidR="008B276E" w:rsidRPr="008B276E" w:rsidRDefault="00C659B4" w:rsidP="008B276E">
      <w:pPr>
        <w:suppressAutoHyphens/>
        <w:spacing w:before="240" w:after="240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B37761">
        <w:rPr>
          <w:rFonts w:ascii="Calibri" w:eastAsia="Times New Roman" w:hAnsi="Calibri" w:cs="Times New Roman"/>
          <w:sz w:val="24"/>
          <w:szCs w:val="24"/>
          <w:lang w:eastAsia="hu-HU"/>
        </w:rPr>
        <w:t>Szekszárd</w:t>
      </w:r>
      <w:r>
        <w:rPr>
          <w:rFonts w:ascii="Calibri" w:eastAsia="Times New Roman" w:hAnsi="Calibri" w:cs="Times New Roman"/>
          <w:sz w:val="24"/>
          <w:szCs w:val="24"/>
          <w:lang w:eastAsia="hu-HU"/>
        </w:rPr>
        <w:t xml:space="preserve">i Roma Nemzetiségi Önkormányzat </w:t>
      </w:r>
      <w:r w:rsidR="00135C39">
        <w:rPr>
          <w:rFonts w:ascii="Calibri" w:eastAsia="Times New Roman" w:hAnsi="Calibri" w:cs="Times New Roman"/>
          <w:sz w:val="24"/>
          <w:szCs w:val="24"/>
          <w:lang w:eastAsia="hu-HU"/>
        </w:rPr>
        <w:t>Képviselő-testülete az</w:t>
      </w:r>
      <w:r w:rsidR="008B276E"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 államháztartásról szóló </w:t>
      </w:r>
      <w:r w:rsidR="005055C1" w:rsidRPr="005055C1">
        <w:rPr>
          <w:rFonts w:ascii="Calibri" w:eastAsia="Times New Roman" w:hAnsi="Calibri" w:cs="Times New Roman"/>
          <w:sz w:val="24"/>
          <w:szCs w:val="24"/>
          <w:lang w:eastAsia="hu-HU"/>
        </w:rPr>
        <w:t xml:space="preserve">2011. évi CXCV. </w:t>
      </w:r>
      <w:r w:rsidR="008B276E" w:rsidRPr="008B276E">
        <w:rPr>
          <w:rFonts w:ascii="Calibri" w:eastAsia="Times New Roman" w:hAnsi="Calibri" w:cs="Times New Roman"/>
          <w:sz w:val="24"/>
          <w:szCs w:val="24"/>
          <w:lang w:eastAsia="hu-HU"/>
        </w:rPr>
        <w:t>törvény végrehajtásáról szóló 368/2011.</w:t>
      </w:r>
      <w:r w:rsidR="005055C1">
        <w:rPr>
          <w:rFonts w:ascii="Calibri" w:eastAsia="Times New Roman" w:hAnsi="Calibri" w:cs="Times New Roman"/>
          <w:sz w:val="24"/>
          <w:szCs w:val="24"/>
          <w:lang w:eastAsia="hu-HU"/>
        </w:rPr>
        <w:t xml:space="preserve"> </w:t>
      </w:r>
      <w:r w:rsidR="008B276E" w:rsidRPr="008B276E">
        <w:rPr>
          <w:rFonts w:ascii="Calibri" w:eastAsia="Times New Roman" w:hAnsi="Calibri" w:cs="Times New Roman"/>
          <w:sz w:val="24"/>
          <w:szCs w:val="24"/>
          <w:lang w:eastAsia="hu-HU"/>
        </w:rPr>
        <w:t>(XII.31.) Korm. rendelet előírásaira</w:t>
      </w:r>
      <w:r w:rsidR="00135C39">
        <w:rPr>
          <w:rFonts w:ascii="Calibri" w:eastAsia="Times New Roman" w:hAnsi="Calibri" w:cs="Times New Roman"/>
          <w:sz w:val="24"/>
          <w:szCs w:val="24"/>
          <w:lang w:eastAsia="hu-HU"/>
        </w:rPr>
        <w:t xml:space="preserve"> tekintettel</w:t>
      </w:r>
      <w:r w:rsidR="008B276E"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 a Szekszárdi Roma Nemzetiségi Önkormányzat </w:t>
      </w:r>
      <w:r w:rsidR="004A0CE3">
        <w:rPr>
          <w:rFonts w:ascii="Calibri" w:eastAsia="Times New Roman" w:hAnsi="Calibri" w:cs="Times New Roman"/>
          <w:sz w:val="24"/>
          <w:szCs w:val="24"/>
          <w:lang w:eastAsia="hu-HU"/>
        </w:rPr>
        <w:t>2022</w:t>
      </w:r>
      <w:r w:rsidR="008B276E"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. évi költségvetését az alábbiak szerint fogadja el: </w:t>
      </w:r>
    </w:p>
    <w:p w14:paraId="1D3642CD" w14:textId="77777777" w:rsidR="008B276E" w:rsidRPr="008B276E" w:rsidRDefault="008B276E" w:rsidP="008B276E">
      <w:pPr>
        <w:keepNext/>
        <w:spacing w:after="0" w:line="240" w:lineRule="auto"/>
        <w:jc w:val="center"/>
        <w:outlineLvl w:val="1"/>
        <w:rPr>
          <w:rFonts w:ascii="Calibri" w:eastAsia="Times New Roman" w:hAnsi="Calibri" w:cs="Times New Roman"/>
          <w:b/>
          <w:bCs/>
          <w:sz w:val="24"/>
          <w:szCs w:val="24"/>
          <w:u w:val="single"/>
          <w:lang w:eastAsia="hu-HU"/>
        </w:rPr>
      </w:pPr>
      <w:r w:rsidRPr="008B276E">
        <w:rPr>
          <w:rFonts w:ascii="Calibri" w:eastAsia="Times New Roman" w:hAnsi="Calibri" w:cs="Times New Roman"/>
          <w:b/>
          <w:bCs/>
          <w:sz w:val="24"/>
          <w:szCs w:val="24"/>
          <w:u w:val="single"/>
          <w:lang w:eastAsia="hu-HU"/>
        </w:rPr>
        <w:t xml:space="preserve">I. </w:t>
      </w:r>
      <w:proofErr w:type="gramStart"/>
      <w:r w:rsidRPr="008B276E">
        <w:rPr>
          <w:rFonts w:ascii="Calibri" w:eastAsia="Times New Roman" w:hAnsi="Calibri" w:cs="Times New Roman"/>
          <w:b/>
          <w:bCs/>
          <w:sz w:val="24"/>
          <w:szCs w:val="24"/>
          <w:u w:val="single"/>
          <w:lang w:eastAsia="hu-HU"/>
        </w:rPr>
        <w:t>A</w:t>
      </w:r>
      <w:proofErr w:type="gramEnd"/>
      <w:r w:rsidRPr="008B276E">
        <w:rPr>
          <w:rFonts w:ascii="Calibri" w:eastAsia="Times New Roman" w:hAnsi="Calibri" w:cs="Times New Roman"/>
          <w:b/>
          <w:bCs/>
          <w:sz w:val="24"/>
          <w:szCs w:val="24"/>
          <w:u w:val="single"/>
          <w:lang w:eastAsia="hu-HU"/>
        </w:rPr>
        <w:t xml:space="preserve"> költségvetési határozat hatálya</w:t>
      </w:r>
    </w:p>
    <w:p w14:paraId="45AD63DA" w14:textId="77777777" w:rsidR="008B276E" w:rsidRPr="008B276E" w:rsidRDefault="008B276E" w:rsidP="008B276E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</w:p>
    <w:p w14:paraId="27DC7092" w14:textId="77777777" w:rsidR="008B276E" w:rsidRPr="008B276E" w:rsidRDefault="008B276E" w:rsidP="006C185E">
      <w:pPr>
        <w:numPr>
          <w:ilvl w:val="0"/>
          <w:numId w:val="8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A költségvetési határozat hatálya a Szekszárdi Roma Nemzetiségi Önkormányzatra, a Képviselő-testületre, valamint a munkaszervezetre terjed ki.</w:t>
      </w:r>
    </w:p>
    <w:p w14:paraId="4ED76ABA" w14:textId="77777777" w:rsidR="008B276E" w:rsidRPr="008B276E" w:rsidRDefault="008B276E" w:rsidP="008B276E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39264BAB" w14:textId="77777777" w:rsidR="008B276E" w:rsidRPr="008B276E" w:rsidRDefault="008B276E" w:rsidP="008B276E">
      <w:pPr>
        <w:keepNext/>
        <w:spacing w:after="0" w:line="240" w:lineRule="auto"/>
        <w:jc w:val="center"/>
        <w:outlineLvl w:val="1"/>
        <w:rPr>
          <w:rFonts w:ascii="Calibri" w:eastAsia="Times New Roman" w:hAnsi="Calibri" w:cs="Times New Roman"/>
          <w:b/>
          <w:bCs/>
          <w:sz w:val="24"/>
          <w:szCs w:val="24"/>
          <w:u w:val="single"/>
          <w:lang w:eastAsia="hu-HU"/>
        </w:rPr>
      </w:pPr>
      <w:r w:rsidRPr="008B276E">
        <w:rPr>
          <w:rFonts w:ascii="Calibri" w:eastAsia="Times New Roman" w:hAnsi="Calibri" w:cs="Times New Roman"/>
          <w:b/>
          <w:bCs/>
          <w:sz w:val="24"/>
          <w:szCs w:val="24"/>
          <w:u w:val="single"/>
          <w:lang w:eastAsia="hu-HU"/>
        </w:rPr>
        <w:t xml:space="preserve">II. </w:t>
      </w:r>
      <w:proofErr w:type="gramStart"/>
      <w:r w:rsidRPr="008B276E">
        <w:rPr>
          <w:rFonts w:ascii="Calibri" w:eastAsia="Times New Roman" w:hAnsi="Calibri" w:cs="Times New Roman"/>
          <w:b/>
          <w:bCs/>
          <w:sz w:val="24"/>
          <w:szCs w:val="24"/>
          <w:u w:val="single"/>
          <w:lang w:eastAsia="hu-HU"/>
        </w:rPr>
        <w:t>A</w:t>
      </w:r>
      <w:proofErr w:type="gramEnd"/>
      <w:r w:rsidRPr="008B276E">
        <w:rPr>
          <w:rFonts w:ascii="Calibri" w:eastAsia="Times New Roman" w:hAnsi="Calibri" w:cs="Times New Roman"/>
          <w:b/>
          <w:bCs/>
          <w:sz w:val="24"/>
          <w:szCs w:val="24"/>
          <w:u w:val="single"/>
          <w:lang w:eastAsia="hu-HU"/>
        </w:rPr>
        <w:t xml:space="preserve"> költségvetés bevételei és kiadásai</w:t>
      </w:r>
    </w:p>
    <w:p w14:paraId="0D31C0C2" w14:textId="77777777" w:rsidR="008B276E" w:rsidRPr="008B276E" w:rsidRDefault="008B276E" w:rsidP="008B276E">
      <w:pPr>
        <w:spacing w:after="0" w:line="240" w:lineRule="auto"/>
        <w:jc w:val="both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</w:p>
    <w:p w14:paraId="48BC7997" w14:textId="647EA0DB" w:rsidR="008B276E" w:rsidRPr="008B276E" w:rsidRDefault="008B276E" w:rsidP="006C185E">
      <w:pPr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A Képviselő-testület a Szekszárdi Roma Nemzetiségi Önkormányzat </w:t>
      </w:r>
      <w:r w:rsidR="004A0CE3">
        <w:rPr>
          <w:rFonts w:ascii="Calibri" w:eastAsia="Times New Roman" w:hAnsi="Calibri" w:cs="Times New Roman"/>
          <w:sz w:val="24"/>
          <w:szCs w:val="24"/>
          <w:lang w:eastAsia="hu-HU"/>
        </w:rPr>
        <w:t>2022</w:t>
      </w: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. évi költségvetésének</w:t>
      </w:r>
    </w:p>
    <w:p w14:paraId="019168A8" w14:textId="77777777" w:rsidR="008B276E" w:rsidRPr="008B276E" w:rsidRDefault="008B276E" w:rsidP="008B276E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42689D7E" w14:textId="77777777" w:rsidR="008B276E" w:rsidRPr="008B276E" w:rsidRDefault="008B276E" w:rsidP="008B276E">
      <w:pPr>
        <w:numPr>
          <w:ilvl w:val="1"/>
          <w:numId w:val="10"/>
        </w:numPr>
        <w:tabs>
          <w:tab w:val="num" w:pos="397"/>
        </w:tabs>
        <w:spacing w:after="0" w:line="240" w:lineRule="auto"/>
        <w:contextualSpacing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b/>
          <w:sz w:val="24"/>
          <w:szCs w:val="24"/>
          <w:lang w:eastAsia="hu-HU"/>
        </w:rPr>
        <w:t xml:space="preserve">bevételi </w:t>
      </w:r>
      <w:proofErr w:type="spellStart"/>
      <w:r w:rsidRPr="008B276E">
        <w:rPr>
          <w:rFonts w:ascii="Calibri" w:eastAsia="Times New Roman" w:hAnsi="Calibri" w:cs="Times New Roman"/>
          <w:b/>
          <w:sz w:val="24"/>
          <w:szCs w:val="24"/>
          <w:lang w:eastAsia="hu-HU"/>
        </w:rPr>
        <w:t>főösszegét</w:t>
      </w:r>
      <w:proofErr w:type="spellEnd"/>
      <w:r w:rsidRPr="008B276E">
        <w:rPr>
          <w:rFonts w:ascii="Calibri" w:eastAsia="Times New Roman" w:hAnsi="Calibri" w:cs="Times New Roman"/>
          <w:b/>
          <w:sz w:val="24"/>
          <w:szCs w:val="24"/>
          <w:lang w:eastAsia="hu-HU"/>
        </w:rPr>
        <w:t xml:space="preserve"> </w:t>
      </w:r>
      <w:r w:rsidRPr="008B276E">
        <w:rPr>
          <w:rFonts w:ascii="Calibri" w:eastAsia="Times New Roman" w:hAnsi="Calibri" w:cs="Times New Roman"/>
          <w:b/>
          <w:sz w:val="24"/>
          <w:szCs w:val="24"/>
          <w:lang w:eastAsia="hu-HU"/>
        </w:rPr>
        <w:tab/>
      </w:r>
      <w:r w:rsidRPr="008B276E">
        <w:rPr>
          <w:rFonts w:ascii="Calibri" w:eastAsia="Times New Roman" w:hAnsi="Calibri" w:cs="Times New Roman"/>
          <w:b/>
          <w:sz w:val="24"/>
          <w:szCs w:val="24"/>
          <w:lang w:eastAsia="hu-HU"/>
        </w:rPr>
        <w:tab/>
        <w:t>5</w:t>
      </w:r>
      <w:r w:rsidRPr="008B276E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 xml:space="preserve"> 540</w:t>
      </w:r>
      <w:r w:rsidRPr="008B276E">
        <w:rPr>
          <w:rFonts w:ascii="Calibri" w:eastAsia="Times New Roman" w:hAnsi="Calibri" w:cs="Times New Roman"/>
          <w:b/>
          <w:sz w:val="24"/>
          <w:szCs w:val="24"/>
          <w:lang w:eastAsia="hu-HU"/>
        </w:rPr>
        <w:t xml:space="preserve"> ezer Ft-ban,</w:t>
      </w:r>
    </w:p>
    <w:p w14:paraId="426EC7E9" w14:textId="77777777" w:rsidR="008B276E" w:rsidRPr="008B276E" w:rsidRDefault="008B276E" w:rsidP="008B276E">
      <w:pPr>
        <w:numPr>
          <w:ilvl w:val="1"/>
          <w:numId w:val="10"/>
        </w:numPr>
        <w:spacing w:after="0" w:line="240" w:lineRule="auto"/>
        <w:contextualSpacing/>
        <w:jc w:val="center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b/>
          <w:sz w:val="24"/>
          <w:szCs w:val="24"/>
          <w:lang w:eastAsia="hu-HU"/>
        </w:rPr>
        <w:t xml:space="preserve">kiadási </w:t>
      </w:r>
      <w:proofErr w:type="spellStart"/>
      <w:r w:rsidRPr="008B276E">
        <w:rPr>
          <w:rFonts w:ascii="Calibri" w:eastAsia="Times New Roman" w:hAnsi="Calibri" w:cs="Times New Roman"/>
          <w:b/>
          <w:sz w:val="24"/>
          <w:szCs w:val="24"/>
          <w:lang w:eastAsia="hu-HU"/>
        </w:rPr>
        <w:t>főösszegét</w:t>
      </w:r>
      <w:proofErr w:type="spellEnd"/>
      <w:r w:rsidRPr="008B276E">
        <w:rPr>
          <w:rFonts w:ascii="Calibri" w:eastAsia="Times New Roman" w:hAnsi="Calibri" w:cs="Times New Roman"/>
          <w:b/>
          <w:sz w:val="24"/>
          <w:szCs w:val="24"/>
          <w:lang w:eastAsia="hu-HU"/>
        </w:rPr>
        <w:t xml:space="preserve"> </w:t>
      </w:r>
      <w:r w:rsidRPr="008B276E">
        <w:rPr>
          <w:rFonts w:ascii="Calibri" w:eastAsia="Times New Roman" w:hAnsi="Calibri" w:cs="Times New Roman"/>
          <w:b/>
          <w:sz w:val="24"/>
          <w:szCs w:val="24"/>
          <w:lang w:eastAsia="hu-HU"/>
        </w:rPr>
        <w:tab/>
      </w:r>
      <w:r w:rsidRPr="008B276E">
        <w:rPr>
          <w:rFonts w:ascii="Calibri" w:eastAsia="Times New Roman" w:hAnsi="Calibri" w:cs="Times New Roman"/>
          <w:b/>
          <w:sz w:val="24"/>
          <w:szCs w:val="24"/>
          <w:lang w:eastAsia="hu-HU"/>
        </w:rPr>
        <w:tab/>
        <w:t>5 540 ezer Ft-ban</w:t>
      </w:r>
    </w:p>
    <w:p w14:paraId="2EF8127B" w14:textId="77777777" w:rsidR="008B276E" w:rsidRPr="008B276E" w:rsidRDefault="008B276E" w:rsidP="008B276E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7DE9D48B" w14:textId="7D17926B" w:rsidR="008B276E" w:rsidRPr="008B276E" w:rsidRDefault="006C185E" w:rsidP="006C185E">
      <w:pPr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>
        <w:rPr>
          <w:rFonts w:ascii="Calibri" w:eastAsia="Times New Roman" w:hAnsi="Calibri" w:cs="Times New Roman"/>
          <w:sz w:val="24"/>
          <w:szCs w:val="24"/>
          <w:lang w:eastAsia="hu-HU"/>
        </w:rPr>
        <w:tab/>
      </w:r>
      <w:proofErr w:type="gramStart"/>
      <w:r w:rsidR="008B276E" w:rsidRPr="008B276E">
        <w:rPr>
          <w:rFonts w:ascii="Calibri" w:eastAsia="Times New Roman" w:hAnsi="Calibri" w:cs="Times New Roman"/>
          <w:sz w:val="24"/>
          <w:szCs w:val="24"/>
          <w:lang w:eastAsia="hu-HU"/>
        </w:rPr>
        <w:t>állapítja</w:t>
      </w:r>
      <w:proofErr w:type="gramEnd"/>
      <w:r w:rsidR="008B276E"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 meg.</w:t>
      </w:r>
    </w:p>
    <w:p w14:paraId="0E8BCCDD" w14:textId="77777777" w:rsidR="008B276E" w:rsidRPr="008B276E" w:rsidRDefault="008B276E" w:rsidP="008B276E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243EF136" w14:textId="77777777" w:rsidR="008B276E" w:rsidRPr="008B276E" w:rsidRDefault="008B276E" w:rsidP="00A70586">
      <w:pPr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A Képviselő-testület a költségvetési kiadás  </w:t>
      </w:r>
    </w:p>
    <w:p w14:paraId="1DB85D91" w14:textId="77777777" w:rsidR="008B276E" w:rsidRPr="008B276E" w:rsidRDefault="008B276E" w:rsidP="00A70586">
      <w:pPr>
        <w:tabs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44EA38F3" w14:textId="2AE460AF" w:rsidR="008B276E" w:rsidRPr="008B276E" w:rsidRDefault="008B276E" w:rsidP="00135C39">
      <w:pPr>
        <w:numPr>
          <w:ilvl w:val="1"/>
          <w:numId w:val="10"/>
        </w:numPr>
        <w:tabs>
          <w:tab w:val="clear" w:pos="1440"/>
        </w:tabs>
        <w:spacing w:after="0" w:line="240" w:lineRule="auto"/>
        <w:ind w:left="993" w:firstLine="0"/>
        <w:jc w:val="center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működési célú összegét: </w:t>
      </w: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ab/>
        <w:t>5 </w:t>
      </w:r>
      <w:r w:rsidR="00174FE1">
        <w:rPr>
          <w:rFonts w:ascii="Calibri" w:eastAsia="Times New Roman" w:hAnsi="Calibri" w:cs="Times New Roman"/>
          <w:sz w:val="24"/>
          <w:szCs w:val="24"/>
          <w:lang w:eastAsia="hu-HU"/>
        </w:rPr>
        <w:t>540</w:t>
      </w: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 ezer Ft-ban,</w:t>
      </w:r>
    </w:p>
    <w:p w14:paraId="6897A1BC" w14:textId="49E2FDC6" w:rsidR="008B276E" w:rsidRPr="008B276E" w:rsidRDefault="008B276E" w:rsidP="00135C39">
      <w:pPr>
        <w:numPr>
          <w:ilvl w:val="1"/>
          <w:numId w:val="10"/>
        </w:numPr>
        <w:tabs>
          <w:tab w:val="clear" w:pos="1440"/>
        </w:tabs>
        <w:spacing w:after="0" w:line="240" w:lineRule="auto"/>
        <w:ind w:left="993" w:firstLine="0"/>
        <w:jc w:val="center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felhalmozási célú összegét</w:t>
      </w:r>
      <w:proofErr w:type="gramStart"/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: </w:t>
      </w: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ab/>
        <w:t xml:space="preserve">   </w:t>
      </w:r>
      <w:r w:rsidR="00174FE1">
        <w:rPr>
          <w:rFonts w:ascii="Calibri" w:eastAsia="Times New Roman" w:hAnsi="Calibri" w:cs="Times New Roman"/>
          <w:sz w:val="24"/>
          <w:szCs w:val="24"/>
          <w:lang w:eastAsia="hu-HU"/>
        </w:rPr>
        <w:t xml:space="preserve">   </w:t>
      </w: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0</w:t>
      </w:r>
      <w:proofErr w:type="gramEnd"/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 ezer Ft-ban</w:t>
      </w:r>
    </w:p>
    <w:p w14:paraId="1C2492E0" w14:textId="77777777" w:rsidR="008B276E" w:rsidRPr="008B276E" w:rsidRDefault="008B276E" w:rsidP="00A70586">
      <w:pPr>
        <w:tabs>
          <w:tab w:val="num" w:pos="426"/>
        </w:tabs>
        <w:spacing w:after="0" w:line="240" w:lineRule="auto"/>
        <w:ind w:left="426" w:hanging="426"/>
        <w:jc w:val="center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42234C3A" w14:textId="38E1C3DA" w:rsidR="008B276E" w:rsidRPr="008B276E" w:rsidRDefault="00A70586" w:rsidP="00A70586">
      <w:pPr>
        <w:tabs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>
        <w:rPr>
          <w:rFonts w:ascii="Calibri" w:eastAsia="Times New Roman" w:hAnsi="Calibri" w:cs="Times New Roman"/>
          <w:sz w:val="24"/>
          <w:szCs w:val="24"/>
          <w:lang w:eastAsia="hu-HU"/>
        </w:rPr>
        <w:tab/>
      </w:r>
      <w:proofErr w:type="gramStart"/>
      <w:r w:rsidR="008B276E" w:rsidRPr="008B276E">
        <w:rPr>
          <w:rFonts w:ascii="Calibri" w:eastAsia="Times New Roman" w:hAnsi="Calibri" w:cs="Times New Roman"/>
          <w:sz w:val="24"/>
          <w:szCs w:val="24"/>
          <w:lang w:eastAsia="hu-HU"/>
        </w:rPr>
        <w:t>állapítja</w:t>
      </w:r>
      <w:proofErr w:type="gramEnd"/>
      <w:r w:rsidR="008B276E"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 meg.</w:t>
      </w:r>
    </w:p>
    <w:p w14:paraId="5F303764" w14:textId="77777777" w:rsidR="008B276E" w:rsidRPr="008B276E" w:rsidRDefault="008B276E" w:rsidP="00A70586">
      <w:pPr>
        <w:tabs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 </w:t>
      </w:r>
    </w:p>
    <w:p w14:paraId="57C9EDDD" w14:textId="77777777" w:rsidR="008B276E" w:rsidRPr="008B276E" w:rsidRDefault="008B276E" w:rsidP="00A70586">
      <w:pPr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A II/ 1. pontban megállapított költségvetési bevételeket és költségvetési kiadásokat az I. mérleg alapján határozza meg a Képviselő-testület.</w:t>
      </w:r>
    </w:p>
    <w:p w14:paraId="78B71EC2" w14:textId="77777777" w:rsidR="008B276E" w:rsidRPr="008B276E" w:rsidRDefault="008B276E" w:rsidP="008B276E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2423F2C3" w14:textId="77777777" w:rsidR="008B276E" w:rsidRPr="008B276E" w:rsidRDefault="008B276E" w:rsidP="00C3290F">
      <w:pPr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bCs/>
          <w:sz w:val="24"/>
          <w:szCs w:val="24"/>
          <w:lang w:eastAsia="hu-HU"/>
        </w:rPr>
        <w:t>A Képviselő-testület a Nemzetiségi Önkormányzat bevétel – kiadását az 1. melléklet szerint hagyja jóvá.</w:t>
      </w:r>
    </w:p>
    <w:p w14:paraId="1224E71A" w14:textId="77777777" w:rsidR="008B276E" w:rsidRPr="008B276E" w:rsidRDefault="008B276E" w:rsidP="00C3290F">
      <w:pPr>
        <w:tabs>
          <w:tab w:val="num" w:pos="426"/>
        </w:tabs>
        <w:spacing w:after="0" w:line="240" w:lineRule="auto"/>
        <w:ind w:left="426" w:hanging="426"/>
        <w:contextualSpacing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</w:p>
    <w:p w14:paraId="2CC29621" w14:textId="07220867" w:rsidR="008B276E" w:rsidRPr="008B276E" w:rsidRDefault="008B276E" w:rsidP="00C3290F">
      <w:pPr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bCs/>
          <w:sz w:val="24"/>
          <w:szCs w:val="24"/>
          <w:lang w:eastAsia="hu-HU"/>
        </w:rPr>
        <w:t xml:space="preserve">A Képviselő-testület a </w:t>
      </w:r>
      <w:r w:rsidR="004A0CE3">
        <w:rPr>
          <w:rFonts w:ascii="Calibri" w:eastAsia="Times New Roman" w:hAnsi="Calibri" w:cs="Times New Roman"/>
          <w:sz w:val="24"/>
          <w:szCs w:val="24"/>
          <w:lang w:eastAsia="hu-HU"/>
        </w:rPr>
        <w:t>2022</w:t>
      </w: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. évi</w:t>
      </w:r>
    </w:p>
    <w:p w14:paraId="400646FB" w14:textId="77777777" w:rsidR="008B276E" w:rsidRPr="008B276E" w:rsidRDefault="008B276E" w:rsidP="00C3290F">
      <w:pPr>
        <w:tabs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 </w:t>
      </w:r>
    </w:p>
    <w:p w14:paraId="4BDDE09A" w14:textId="77777777" w:rsidR="008B276E" w:rsidRPr="008B276E" w:rsidRDefault="008B276E" w:rsidP="008B276E">
      <w:pPr>
        <w:numPr>
          <w:ilvl w:val="1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általános tartalék </w:t>
      </w:r>
      <w:proofErr w:type="gramStart"/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előirányzatát     </w:t>
      </w: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ab/>
        <w:t>200</w:t>
      </w:r>
      <w:proofErr w:type="gramEnd"/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 ezer Ft-ban,</w:t>
      </w:r>
    </w:p>
    <w:p w14:paraId="19FE507C" w14:textId="77777777" w:rsidR="008B276E" w:rsidRPr="008B276E" w:rsidRDefault="008B276E" w:rsidP="008B276E">
      <w:pPr>
        <w:numPr>
          <w:ilvl w:val="1"/>
          <w:numId w:val="10"/>
        </w:numPr>
        <w:tabs>
          <w:tab w:val="num" w:pos="0"/>
        </w:tabs>
        <w:spacing w:after="0" w:line="240" w:lineRule="auto"/>
        <w:contextualSpacing/>
        <w:jc w:val="center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felhalmozási céltartalék </w:t>
      </w:r>
      <w:proofErr w:type="gramStart"/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előirányzatát   0</w:t>
      </w:r>
      <w:proofErr w:type="gramEnd"/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 ezer Ft-ban</w:t>
      </w:r>
    </w:p>
    <w:p w14:paraId="4C626509" w14:textId="77777777" w:rsidR="008B276E" w:rsidRPr="008B276E" w:rsidRDefault="008B276E" w:rsidP="00C3290F">
      <w:pPr>
        <w:spacing w:after="0" w:line="240" w:lineRule="auto"/>
        <w:ind w:left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proofErr w:type="gramStart"/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állapítja</w:t>
      </w:r>
      <w:proofErr w:type="gramEnd"/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 meg.</w:t>
      </w:r>
    </w:p>
    <w:p w14:paraId="75CAE8C0" w14:textId="77777777" w:rsidR="008B276E" w:rsidRPr="008B276E" w:rsidRDefault="008B276E" w:rsidP="008B276E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04500FD4" w14:textId="77777777" w:rsidR="008B276E" w:rsidRPr="008B276E" w:rsidRDefault="008B276E" w:rsidP="00B96B16">
      <w:pPr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A működési és felhalmozási célú bevételi és kiadási előirányzatokat </w:t>
      </w:r>
      <w:proofErr w:type="spellStart"/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mérlegszerűen</w:t>
      </w:r>
      <w:proofErr w:type="spellEnd"/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 az I. </w:t>
      </w:r>
      <w:proofErr w:type="gramStart"/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A</w:t>
      </w:r>
      <w:proofErr w:type="gramEnd"/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. mérleg tartalmazza.</w:t>
      </w:r>
    </w:p>
    <w:p w14:paraId="0E7BF815" w14:textId="77777777" w:rsidR="008B276E" w:rsidRPr="008B276E" w:rsidRDefault="008B276E" w:rsidP="00B96B16">
      <w:pPr>
        <w:tabs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44E8FCB8" w14:textId="50BDDFC3" w:rsidR="008B276E" w:rsidRPr="008B276E" w:rsidRDefault="008B276E" w:rsidP="00B96B16">
      <w:pPr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A Képviselő-testület a Nemzetiségi Önkormányzat </w:t>
      </w:r>
      <w:r w:rsidR="004A0CE3">
        <w:rPr>
          <w:rFonts w:ascii="Calibri" w:eastAsia="Times New Roman" w:hAnsi="Calibri" w:cs="Times New Roman"/>
          <w:sz w:val="24"/>
          <w:szCs w:val="24"/>
          <w:lang w:eastAsia="hu-HU"/>
        </w:rPr>
        <w:t>2022</w:t>
      </w: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. évi előirányzat-felhasználási ütemtervét havi bontásban a 2. melléklet szerint hagyja jóvá.</w:t>
      </w:r>
    </w:p>
    <w:p w14:paraId="3933F670" w14:textId="77777777" w:rsidR="008B276E" w:rsidRPr="008B276E" w:rsidRDefault="008B276E" w:rsidP="00B96B16">
      <w:pPr>
        <w:tabs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1981E721" w14:textId="2DBB2FE6" w:rsidR="008B276E" w:rsidRPr="008B276E" w:rsidRDefault="008B276E" w:rsidP="00B96B16">
      <w:pPr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A Képviselő-testület a Nemzetiségi Önkormányzat </w:t>
      </w:r>
      <w:r w:rsidR="004A0CE3">
        <w:rPr>
          <w:rFonts w:ascii="Calibri" w:eastAsia="Times New Roman" w:hAnsi="Calibri" w:cs="Times New Roman"/>
          <w:sz w:val="24"/>
          <w:szCs w:val="24"/>
          <w:lang w:eastAsia="hu-HU"/>
        </w:rPr>
        <w:t>2022</w:t>
      </w: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. évi </w:t>
      </w:r>
      <w:proofErr w:type="gramStart"/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likviditási</w:t>
      </w:r>
      <w:proofErr w:type="gramEnd"/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 tervét a 3. melléklet szerint hagyja jóvá.</w:t>
      </w:r>
    </w:p>
    <w:p w14:paraId="57C568EF" w14:textId="77777777" w:rsidR="008B276E" w:rsidRPr="008B276E" w:rsidRDefault="008B276E" w:rsidP="00B96B16">
      <w:pPr>
        <w:tabs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4B578180" w14:textId="77777777" w:rsidR="008B276E" w:rsidRPr="008B276E" w:rsidRDefault="008B276E" w:rsidP="00B96B16">
      <w:pPr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A Képviselő-testület a kötelező- és önként vállalat feladatok megoszlását, </w:t>
      </w:r>
      <w:proofErr w:type="gramStart"/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finanszírozását</w:t>
      </w:r>
      <w:proofErr w:type="gramEnd"/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 az Áht. 23. § (2) bekezdés </w:t>
      </w:r>
      <w:proofErr w:type="spellStart"/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bb</w:t>
      </w:r>
      <w:proofErr w:type="spellEnd"/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) pontja alapján az 1. melléklet szerint hagyja jóvá. </w:t>
      </w:r>
    </w:p>
    <w:p w14:paraId="770FDBD2" w14:textId="77777777" w:rsidR="008B276E" w:rsidRPr="008B276E" w:rsidRDefault="008B276E" w:rsidP="00B96B16">
      <w:pPr>
        <w:tabs>
          <w:tab w:val="num" w:pos="426"/>
        </w:tabs>
        <w:spacing w:after="0" w:line="240" w:lineRule="auto"/>
        <w:ind w:left="426" w:hanging="426"/>
        <w:contextualSpacing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3670FCB4" w14:textId="77777777" w:rsidR="008B276E" w:rsidRPr="008B276E" w:rsidRDefault="008B276E" w:rsidP="00B96B16">
      <w:pPr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A Képviselő-testület a középtávú tervezést az Áht. 24. § (4) bekezdés d) pontja alapján </w:t>
      </w:r>
      <w:proofErr w:type="gramStart"/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a</w:t>
      </w:r>
      <w:proofErr w:type="gramEnd"/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 5. melléklet szerint hagyja jóvá.</w:t>
      </w:r>
    </w:p>
    <w:p w14:paraId="279B5125" w14:textId="77777777" w:rsidR="008B276E" w:rsidRPr="008B276E" w:rsidRDefault="008B276E" w:rsidP="00B96B16">
      <w:pPr>
        <w:tabs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0C84C46C" w14:textId="5155A6EC" w:rsidR="008B276E" w:rsidRPr="008B276E" w:rsidRDefault="008B276E" w:rsidP="00B96B16">
      <w:pPr>
        <w:tabs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smartTag w:uri="urn:schemas-microsoft-com:office:smarttags" w:element="metricconverter">
        <w:smartTagPr>
          <w:attr w:name="ProductID" w:val="11. A"/>
        </w:smartTagPr>
        <w:r w:rsidRPr="008B276E">
          <w:rPr>
            <w:rFonts w:ascii="Calibri" w:eastAsia="Times New Roman" w:hAnsi="Calibri" w:cs="Times New Roman"/>
            <w:sz w:val="24"/>
            <w:szCs w:val="24"/>
            <w:lang w:eastAsia="hu-HU"/>
          </w:rPr>
          <w:t>11. A</w:t>
        </w:r>
      </w:smartTag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 Képviselő-testület a Nemzetiségi Önkormányzat többéves kihatással járó döntéseiből származó kötelezettségeit </w:t>
      </w:r>
      <w:r w:rsidR="00135C39">
        <w:rPr>
          <w:rFonts w:ascii="Calibri" w:eastAsia="Times New Roman" w:hAnsi="Calibri" w:cs="Times New Roman"/>
          <w:sz w:val="24"/>
          <w:szCs w:val="24"/>
          <w:lang w:eastAsia="hu-HU"/>
        </w:rPr>
        <w:t>0</w:t>
      </w: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 Ft összegben a határozat 5. melléklete szerint hagyja jóvá.</w:t>
      </w:r>
    </w:p>
    <w:p w14:paraId="5C701DC1" w14:textId="77777777" w:rsidR="008B276E" w:rsidRPr="008B276E" w:rsidRDefault="008B276E" w:rsidP="008B276E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543249A2" w14:textId="77777777" w:rsidR="008B276E" w:rsidRPr="008B276E" w:rsidRDefault="008B276E" w:rsidP="00B94006">
      <w:p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smartTag w:uri="urn:schemas-microsoft-com:office:smarttags" w:element="metricconverter">
        <w:smartTagPr>
          <w:attr w:name="ProductID" w:val="12. A"/>
        </w:smartTagPr>
        <w:r w:rsidRPr="008B276E">
          <w:rPr>
            <w:rFonts w:ascii="Calibri" w:eastAsia="Times New Roman" w:hAnsi="Calibri" w:cs="Times New Roman"/>
            <w:sz w:val="24"/>
            <w:szCs w:val="24"/>
            <w:lang w:eastAsia="hu-HU"/>
          </w:rPr>
          <w:t>12. A</w:t>
        </w:r>
      </w:smartTag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 Képviselő-testület a Nemzetiségi Önkormányzat által adott közvetett támogatások összegét a 6. melléklet szerint hagyja jóvá.</w:t>
      </w:r>
    </w:p>
    <w:p w14:paraId="283FA17F" w14:textId="77777777" w:rsidR="008B276E" w:rsidRPr="008B276E" w:rsidRDefault="008B276E" w:rsidP="008B276E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2C235037" w14:textId="77777777" w:rsidR="008B276E" w:rsidRPr="008B276E" w:rsidRDefault="008B276E" w:rsidP="008B276E">
      <w:pPr>
        <w:keepNext/>
        <w:spacing w:after="0" w:line="240" w:lineRule="auto"/>
        <w:jc w:val="center"/>
        <w:outlineLvl w:val="1"/>
        <w:rPr>
          <w:rFonts w:ascii="Calibri" w:eastAsia="Times New Roman" w:hAnsi="Calibri" w:cs="Times New Roman"/>
          <w:b/>
          <w:bCs/>
          <w:sz w:val="24"/>
          <w:szCs w:val="24"/>
          <w:u w:val="single"/>
          <w:lang w:eastAsia="hu-HU"/>
        </w:rPr>
      </w:pPr>
    </w:p>
    <w:p w14:paraId="61C927F8" w14:textId="77777777" w:rsidR="008B276E" w:rsidRPr="008B276E" w:rsidRDefault="008B276E" w:rsidP="008B276E">
      <w:pPr>
        <w:keepNext/>
        <w:spacing w:after="0" w:line="240" w:lineRule="auto"/>
        <w:jc w:val="center"/>
        <w:outlineLvl w:val="1"/>
        <w:rPr>
          <w:rFonts w:ascii="Calibri" w:eastAsia="Times New Roman" w:hAnsi="Calibri" w:cs="Times New Roman"/>
          <w:b/>
          <w:bCs/>
          <w:sz w:val="24"/>
          <w:szCs w:val="24"/>
          <w:u w:val="single"/>
          <w:lang w:eastAsia="hu-HU"/>
        </w:rPr>
      </w:pPr>
      <w:r w:rsidRPr="008B276E">
        <w:rPr>
          <w:rFonts w:ascii="Calibri" w:eastAsia="Times New Roman" w:hAnsi="Calibri" w:cs="Times New Roman"/>
          <w:b/>
          <w:bCs/>
          <w:sz w:val="24"/>
          <w:szCs w:val="24"/>
          <w:u w:val="single"/>
          <w:lang w:eastAsia="hu-HU"/>
        </w:rPr>
        <w:t>III. A költségvetés végrehajtásának szabályai</w:t>
      </w:r>
    </w:p>
    <w:p w14:paraId="7D0F34B3" w14:textId="77777777" w:rsidR="008B276E" w:rsidRPr="008B276E" w:rsidRDefault="008B276E" w:rsidP="008B276E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4B65AE8A" w14:textId="77777777" w:rsidR="008B276E" w:rsidRPr="008B276E" w:rsidRDefault="008B276E" w:rsidP="00C3290F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5" w:hanging="425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A Nemzetiségi Önkormányzati szintű költségvetés végrehajtásáért az elnök, a könyvvezetéssel kapcsolatos feladatok ellátásáért a munkaszervezet-vezető a felelős.</w:t>
      </w:r>
    </w:p>
    <w:p w14:paraId="16E5B32F" w14:textId="77777777" w:rsidR="008B276E" w:rsidRPr="008B276E" w:rsidRDefault="008B276E" w:rsidP="00C3290F">
      <w:pPr>
        <w:tabs>
          <w:tab w:val="num" w:pos="426"/>
        </w:tabs>
        <w:spacing w:after="0" w:line="240" w:lineRule="auto"/>
        <w:ind w:left="425" w:hanging="425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0517DDC1" w14:textId="77777777" w:rsidR="008B276E" w:rsidRPr="008B276E" w:rsidRDefault="008B276E" w:rsidP="00C3290F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5" w:hanging="425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A Nemzetiségi Önkormányzat bevételi és kiadási előirányzatai év közben megváltoztathatók.</w:t>
      </w:r>
    </w:p>
    <w:p w14:paraId="7FA2FA1E" w14:textId="77777777" w:rsidR="008B276E" w:rsidRPr="008B276E" w:rsidRDefault="008B276E" w:rsidP="00C3290F">
      <w:pPr>
        <w:tabs>
          <w:tab w:val="num" w:pos="426"/>
        </w:tabs>
        <w:spacing w:after="0" w:line="240" w:lineRule="auto"/>
        <w:ind w:left="425" w:hanging="425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2A625C44" w14:textId="77777777" w:rsidR="008B276E" w:rsidRPr="008B276E" w:rsidRDefault="008B276E" w:rsidP="00C3290F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5" w:hanging="425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A Képviselő-testület kizárólagos hatáskörébe tartozik a költségvetési határozat módosítása. </w:t>
      </w:r>
    </w:p>
    <w:p w14:paraId="1A7A70DA" w14:textId="77777777" w:rsidR="008B276E" w:rsidRPr="008B276E" w:rsidRDefault="008B276E" w:rsidP="00C3290F">
      <w:pPr>
        <w:tabs>
          <w:tab w:val="num" w:pos="426"/>
        </w:tabs>
        <w:spacing w:after="0" w:line="240" w:lineRule="auto"/>
        <w:ind w:left="425" w:hanging="425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66480DFF" w14:textId="77777777" w:rsidR="008B276E" w:rsidRPr="008B276E" w:rsidRDefault="008B276E" w:rsidP="00C3290F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5" w:hanging="425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Az előirányzatok módosítása az államháztartásról szóló 2011. évi CXCV. törvény és a végrehajtásáról szóló 368/2011.(XII.31.) Korm. rendelet előírásainak figyelembevételével történhet. </w:t>
      </w:r>
    </w:p>
    <w:p w14:paraId="754DCF51" w14:textId="77777777" w:rsidR="008B276E" w:rsidRPr="008B276E" w:rsidRDefault="008B276E" w:rsidP="00C3290F">
      <w:pPr>
        <w:tabs>
          <w:tab w:val="num" w:pos="426"/>
        </w:tabs>
        <w:spacing w:after="0" w:line="240" w:lineRule="auto"/>
        <w:ind w:left="425" w:hanging="425"/>
        <w:contextualSpacing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451754E8" w14:textId="77777777" w:rsidR="008B276E" w:rsidRPr="008B276E" w:rsidRDefault="008B276E" w:rsidP="00B94006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A Nemzetiségi Önkormányzat költségvetési kiadásai kiemelt előirányzatai közötti átcsoportosításra az államháztartásról szóló törvény végrehajtásáról szóló 368/2011.(XII.31.) Korm. rendelet 43/A. § (1) bekezdése alapján a Képviselő-testület jogosult.</w:t>
      </w:r>
    </w:p>
    <w:p w14:paraId="2B211323" w14:textId="77777777" w:rsidR="008B276E" w:rsidRPr="008B276E" w:rsidRDefault="008B276E" w:rsidP="00B94006">
      <w:pPr>
        <w:tabs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 </w:t>
      </w:r>
    </w:p>
    <w:p w14:paraId="2EE7EACD" w14:textId="77777777" w:rsidR="008B276E" w:rsidRPr="008B276E" w:rsidRDefault="008B276E" w:rsidP="00B94006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Az év közben engedélyezett központi támogatások felhasználásáról a költségvetési határozat módosításáról a Képviselő-testület a munkaszervezet-vezető által történő előkészítése után, az elnök előterjesztése alapján, szükség szerint dönt. </w:t>
      </w:r>
    </w:p>
    <w:p w14:paraId="12278016" w14:textId="77777777" w:rsidR="008B276E" w:rsidRPr="008B276E" w:rsidRDefault="008B276E" w:rsidP="00B94006">
      <w:pPr>
        <w:tabs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106975A8" w14:textId="77777777" w:rsidR="008B276E" w:rsidRPr="008B276E" w:rsidRDefault="008B276E" w:rsidP="00B94006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A munkaszervezet az évközi előirányzat-módosításokról, az előirányzat felhasználásáról köteles naprakész nyilvántartást vezetni.</w:t>
      </w:r>
    </w:p>
    <w:p w14:paraId="38D36135" w14:textId="77777777" w:rsidR="008B276E" w:rsidRPr="008B276E" w:rsidRDefault="008B276E" w:rsidP="00B94006">
      <w:pPr>
        <w:tabs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20450A6B" w14:textId="77777777" w:rsidR="008B276E" w:rsidRPr="008B276E" w:rsidRDefault="008B276E" w:rsidP="00B94006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Az előirányzatok felhasználása során a kötelezettségvállalás, utalványozás, ellenjegyzés, érvényesítés rendjének szabályzatát kell betartani. </w:t>
      </w:r>
    </w:p>
    <w:p w14:paraId="13AD6E62" w14:textId="77777777" w:rsidR="008B276E" w:rsidRPr="008B276E" w:rsidRDefault="008B276E" w:rsidP="00B94006">
      <w:pPr>
        <w:tabs>
          <w:tab w:val="num" w:pos="426"/>
        </w:tabs>
        <w:spacing w:after="0" w:line="240" w:lineRule="auto"/>
        <w:ind w:left="426" w:hanging="426"/>
        <w:contextualSpacing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7F707253" w14:textId="77777777" w:rsidR="008B276E" w:rsidRPr="008B276E" w:rsidRDefault="008B276E" w:rsidP="00B94006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A bevételi előirányzatok elmaradása esetén, illetve más kiadási előirányzatok növelésének forrásaként a kiadási előirányzatok a Képviselő-testület döntése alapján csökkenthetők, zárolhatók, törölhetők. </w:t>
      </w:r>
    </w:p>
    <w:p w14:paraId="17DEDA5C" w14:textId="77777777" w:rsidR="008B276E" w:rsidRPr="008B276E" w:rsidRDefault="008B276E" w:rsidP="00B94006">
      <w:pPr>
        <w:tabs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5B6BA6CE" w14:textId="77777777" w:rsidR="008B276E" w:rsidRPr="008B276E" w:rsidRDefault="008B276E" w:rsidP="00B94006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A költségvetés végrehajtása során a rendszeres költségelemek vonatkozásában tárgyévi fizetési kötelezettség a jóváhagyott kiadási előirányzatok időarányost nem meghaladóan vállalhatók és fizethetők ki (a saját bevételek teljesülése ütemének figyelembevételével). </w:t>
      </w:r>
    </w:p>
    <w:p w14:paraId="4BEB0D31" w14:textId="77777777" w:rsidR="008B276E" w:rsidRPr="008B276E" w:rsidRDefault="008B276E" w:rsidP="00B94006">
      <w:pPr>
        <w:tabs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13660145" w14:textId="77777777" w:rsidR="008B276E" w:rsidRPr="008B276E" w:rsidRDefault="008B276E" w:rsidP="00B94006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A működési célú állami támogatás évközi emeléséből származó többletforrásból működési tartalékot kell képezni. A felhalmozási célú állami támogatásból, egyéb céljellegű felhalmozási forrásból származó nem tervezett bevételből a céljának megfelelő felhalmozási kiadási előirányzatot kell képezni.</w:t>
      </w:r>
    </w:p>
    <w:p w14:paraId="4B4B8031" w14:textId="77777777" w:rsidR="008B276E" w:rsidRPr="008B276E" w:rsidRDefault="008B276E" w:rsidP="00B94006">
      <w:pPr>
        <w:tabs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2A81C69F" w14:textId="77777777" w:rsidR="008B276E" w:rsidRPr="008B276E" w:rsidRDefault="008B276E" w:rsidP="00B94006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A feladat elmaradásából származó (személyi és dologi) megtakarítások felhasználására csak a Képviselő-testület engedélyével kerülhet sor.</w:t>
      </w:r>
    </w:p>
    <w:p w14:paraId="4FAD8E0A" w14:textId="77777777" w:rsidR="008B276E" w:rsidRPr="008B276E" w:rsidRDefault="008B276E" w:rsidP="00B94006">
      <w:pPr>
        <w:tabs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502EEC06" w14:textId="20AD0EA7" w:rsidR="008B276E" w:rsidRPr="008B276E" w:rsidRDefault="008B276E" w:rsidP="00B94006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i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A Nemzetiségi Önkormányzat számlavezető bankja az OTP </w:t>
      </w:r>
      <w:r w:rsidR="009D56F9">
        <w:rPr>
          <w:rFonts w:ascii="Calibri" w:eastAsia="Times New Roman" w:hAnsi="Calibri" w:cs="Times New Roman"/>
          <w:sz w:val="24"/>
          <w:szCs w:val="24"/>
          <w:lang w:eastAsia="hu-HU"/>
        </w:rPr>
        <w:t xml:space="preserve">BANK </w:t>
      </w: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NYRT.</w:t>
      </w:r>
    </w:p>
    <w:p w14:paraId="33218C94" w14:textId="77777777" w:rsidR="008B276E" w:rsidRPr="008B276E" w:rsidRDefault="008B276E" w:rsidP="00B94006">
      <w:pPr>
        <w:tabs>
          <w:tab w:val="num" w:pos="426"/>
        </w:tabs>
        <w:spacing w:after="0" w:line="240" w:lineRule="auto"/>
        <w:ind w:left="426" w:hanging="426"/>
        <w:contextualSpacing/>
        <w:rPr>
          <w:rFonts w:ascii="Calibri" w:eastAsia="Times New Roman" w:hAnsi="Calibri" w:cs="Times New Roman"/>
          <w:i/>
          <w:sz w:val="24"/>
          <w:szCs w:val="24"/>
          <w:lang w:eastAsia="hu-HU"/>
        </w:rPr>
      </w:pPr>
    </w:p>
    <w:p w14:paraId="291AE0E9" w14:textId="77777777" w:rsidR="008B276E" w:rsidRPr="008B276E" w:rsidRDefault="008B276E" w:rsidP="00B94006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i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Amennyiben év közben hitelfelvétel, kezességvállalás válik szükségessé, azokról és a költségvetés szükséges módosításáról a Képviselő-testület külön dönt.</w:t>
      </w:r>
    </w:p>
    <w:p w14:paraId="073307A4" w14:textId="77777777" w:rsidR="008B276E" w:rsidRPr="008B276E" w:rsidRDefault="008B276E" w:rsidP="00B94006">
      <w:pPr>
        <w:tabs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i/>
          <w:sz w:val="24"/>
          <w:szCs w:val="24"/>
          <w:lang w:eastAsia="hu-HU"/>
        </w:rPr>
      </w:pPr>
    </w:p>
    <w:p w14:paraId="4BB8CC82" w14:textId="77777777" w:rsidR="008B276E" w:rsidRPr="008B276E" w:rsidRDefault="008B276E" w:rsidP="00B94006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A Nemzetiségi Önkormányzat a gazdálkodás során az év közben létrejött átmenetileg szabad pénzeszközöket hitelintézeti lekötés és nyílt befektetési alap útján hasznosíthatja. </w:t>
      </w:r>
    </w:p>
    <w:p w14:paraId="0B8A7E55" w14:textId="77777777" w:rsidR="008B276E" w:rsidRPr="008B276E" w:rsidRDefault="008B276E" w:rsidP="00B94006">
      <w:pPr>
        <w:tabs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i/>
          <w:sz w:val="24"/>
          <w:szCs w:val="24"/>
          <w:lang w:eastAsia="hu-HU"/>
        </w:rPr>
      </w:pPr>
    </w:p>
    <w:p w14:paraId="5B1D33F5" w14:textId="77777777" w:rsidR="008B276E" w:rsidRPr="008B276E" w:rsidRDefault="008B276E" w:rsidP="00B94006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Az előírások szerint a tartalék felhasználásáról a Képviselő-testület dönt. Az általános tartalék az évközi működési és fejlesztési többletigények finanszírozására, vis maior helyzetek megoldására, valamint az elmaradt bevételek pótlására szolgál. </w:t>
      </w:r>
    </w:p>
    <w:p w14:paraId="0A5F16DF" w14:textId="77777777" w:rsidR="008B276E" w:rsidRPr="008B276E" w:rsidRDefault="008B276E" w:rsidP="00B94006">
      <w:pPr>
        <w:tabs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 </w:t>
      </w:r>
    </w:p>
    <w:p w14:paraId="7CFD2CD2" w14:textId="77777777" w:rsidR="008B276E" w:rsidRPr="008B276E" w:rsidRDefault="008B276E" w:rsidP="00B94006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A költségvetési határozat módosítását a következő évi költségvetés első fordulós tárgyalásával egy időben (december 31-i hatállyal) kell végrehajtani.</w:t>
      </w:r>
    </w:p>
    <w:p w14:paraId="17AD5CE4" w14:textId="77777777" w:rsidR="008B276E" w:rsidRPr="008B276E" w:rsidRDefault="008B276E" w:rsidP="008B276E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2B63BE3F" w14:textId="77777777" w:rsidR="008B276E" w:rsidRPr="008B276E" w:rsidRDefault="008B276E" w:rsidP="008B276E">
      <w:pPr>
        <w:keepNext/>
        <w:spacing w:after="0" w:line="240" w:lineRule="auto"/>
        <w:jc w:val="center"/>
        <w:outlineLvl w:val="0"/>
        <w:rPr>
          <w:rFonts w:ascii="Calibri" w:eastAsia="Times New Roman" w:hAnsi="Calibri" w:cs="Times New Roman"/>
          <w:b/>
          <w:bCs/>
          <w:kern w:val="32"/>
          <w:sz w:val="24"/>
          <w:szCs w:val="24"/>
          <w:u w:val="single"/>
          <w:lang w:eastAsia="hu-HU"/>
        </w:rPr>
      </w:pPr>
      <w:r w:rsidRPr="008B276E">
        <w:rPr>
          <w:rFonts w:ascii="Calibri" w:eastAsia="Times New Roman" w:hAnsi="Calibri" w:cs="Times New Roman"/>
          <w:b/>
          <w:bCs/>
          <w:kern w:val="32"/>
          <w:sz w:val="24"/>
          <w:szCs w:val="24"/>
          <w:u w:val="single"/>
          <w:lang w:eastAsia="hu-HU"/>
        </w:rPr>
        <w:t>IV. Költségvetési létszám</w:t>
      </w:r>
    </w:p>
    <w:p w14:paraId="2C864257" w14:textId="77777777" w:rsidR="008B276E" w:rsidRPr="008B276E" w:rsidRDefault="008B276E" w:rsidP="008B276E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35ABDA13" w14:textId="77777777" w:rsidR="008B276E" w:rsidRPr="008B276E" w:rsidRDefault="008B276E" w:rsidP="008B276E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A nemzetiségi önkormányzat a költségvetési szerv költségvetési létszámkeretét 0 főben állapítja meg.</w:t>
      </w:r>
    </w:p>
    <w:p w14:paraId="701585B3" w14:textId="77777777" w:rsidR="008B276E" w:rsidRPr="008B276E" w:rsidRDefault="008B276E" w:rsidP="008B276E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04B71B3E" w14:textId="77777777" w:rsidR="008B276E" w:rsidRPr="008B276E" w:rsidRDefault="008B276E" w:rsidP="008B276E">
      <w:pPr>
        <w:keepNext/>
        <w:spacing w:after="0" w:line="240" w:lineRule="auto"/>
        <w:jc w:val="center"/>
        <w:outlineLvl w:val="0"/>
        <w:rPr>
          <w:rFonts w:ascii="Calibri" w:eastAsia="Times New Roman" w:hAnsi="Calibri" w:cs="Times New Roman"/>
          <w:b/>
          <w:bCs/>
          <w:kern w:val="32"/>
          <w:sz w:val="24"/>
          <w:szCs w:val="24"/>
          <w:u w:val="single"/>
          <w:lang w:eastAsia="hu-HU"/>
        </w:rPr>
      </w:pPr>
      <w:r w:rsidRPr="008B276E">
        <w:rPr>
          <w:rFonts w:ascii="Calibri" w:eastAsia="Times New Roman" w:hAnsi="Calibri" w:cs="Times New Roman"/>
          <w:b/>
          <w:bCs/>
          <w:kern w:val="32"/>
          <w:sz w:val="24"/>
          <w:szCs w:val="24"/>
          <w:u w:val="single"/>
          <w:lang w:eastAsia="hu-HU"/>
        </w:rPr>
        <w:t>V. Záró rendelkezések</w:t>
      </w:r>
    </w:p>
    <w:p w14:paraId="7F9CCCB2" w14:textId="77777777" w:rsidR="008B276E" w:rsidRPr="008B276E" w:rsidRDefault="008B276E" w:rsidP="008B276E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3D65CB31" w14:textId="2A6ADA78" w:rsidR="008B276E" w:rsidRPr="008B276E" w:rsidRDefault="008B276E" w:rsidP="008B276E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Ez a költségvetési határozat az elfogadása napján lép hatályba, de rendelkezéseit </w:t>
      </w:r>
      <w:r w:rsidR="004A0CE3">
        <w:rPr>
          <w:rFonts w:ascii="Calibri" w:eastAsia="Times New Roman" w:hAnsi="Calibri" w:cs="Times New Roman"/>
          <w:sz w:val="24"/>
          <w:szCs w:val="24"/>
          <w:lang w:eastAsia="hu-HU"/>
        </w:rPr>
        <w:t>2022</w:t>
      </w: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. január 1. napjától kell alkalmazni.</w:t>
      </w:r>
    </w:p>
    <w:p w14:paraId="3E39BB88" w14:textId="77777777" w:rsidR="008B276E" w:rsidRPr="008B276E" w:rsidRDefault="008B276E" w:rsidP="008B276E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47DC2201" w14:textId="708CA238" w:rsidR="008B276E" w:rsidRPr="008B276E" w:rsidRDefault="008B276E" w:rsidP="008B276E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b/>
          <w:sz w:val="24"/>
          <w:szCs w:val="24"/>
          <w:lang w:eastAsia="hu-HU"/>
        </w:rPr>
        <w:t xml:space="preserve">Határidő: </w:t>
      </w:r>
      <w:r w:rsidR="00A83B94">
        <w:rPr>
          <w:rFonts w:ascii="Calibri" w:eastAsia="Times New Roman" w:hAnsi="Calibri" w:cs="Times New Roman"/>
          <w:b/>
          <w:sz w:val="24"/>
          <w:szCs w:val="24"/>
          <w:lang w:eastAsia="hu-HU"/>
        </w:rPr>
        <w:tab/>
        <w:t>Döntéshozatal napja</w:t>
      </w:r>
    </w:p>
    <w:p w14:paraId="631152C8" w14:textId="77777777" w:rsidR="008B276E" w:rsidRPr="008B276E" w:rsidRDefault="008B276E" w:rsidP="008B276E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b/>
          <w:sz w:val="24"/>
          <w:szCs w:val="24"/>
          <w:lang w:eastAsia="hu-HU"/>
        </w:rPr>
        <w:t xml:space="preserve">Felelős: </w:t>
      </w:r>
      <w:r w:rsidRPr="008B276E">
        <w:rPr>
          <w:rFonts w:ascii="Calibri" w:eastAsia="Times New Roman" w:hAnsi="Calibri" w:cs="Times New Roman"/>
          <w:b/>
          <w:sz w:val="24"/>
          <w:szCs w:val="24"/>
          <w:lang w:eastAsia="hu-HU"/>
        </w:rPr>
        <w:tab/>
        <w:t>ifj. Kovács György elnök</w:t>
      </w:r>
    </w:p>
    <w:p w14:paraId="465242E9" w14:textId="1F620F04" w:rsidR="00C659B4" w:rsidRDefault="008B276E" w:rsidP="009D56F9">
      <w:pPr>
        <w:spacing w:after="0" w:line="240" w:lineRule="auto"/>
        <w:ind w:left="708" w:firstLine="708"/>
        <w:jc w:val="both"/>
        <w:rPr>
          <w:rFonts w:ascii="Calibri" w:eastAsia="Calibri" w:hAnsi="Calibri" w:cs="Times New Roman"/>
          <w:b/>
          <w:bCs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b/>
          <w:sz w:val="24"/>
          <w:szCs w:val="24"/>
          <w:lang w:eastAsia="hu-HU"/>
        </w:rPr>
        <w:t>Dr. Gábor Ferenc jegyző</w:t>
      </w:r>
    </w:p>
    <w:sectPr w:rsidR="00C659B4" w:rsidSect="006C0523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4DED4" w14:textId="77777777" w:rsidR="000D382A" w:rsidRDefault="002A1335">
      <w:pPr>
        <w:spacing w:after="0" w:line="240" w:lineRule="auto"/>
      </w:pPr>
      <w:r>
        <w:separator/>
      </w:r>
    </w:p>
  </w:endnote>
  <w:endnote w:type="continuationSeparator" w:id="0">
    <w:p w14:paraId="63A05B65" w14:textId="77777777" w:rsidR="000D382A" w:rsidRDefault="002A1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28BACD" w14:textId="77777777" w:rsidR="000D382A" w:rsidRDefault="002A1335">
      <w:pPr>
        <w:spacing w:after="0" w:line="240" w:lineRule="auto"/>
      </w:pPr>
      <w:r>
        <w:separator/>
      </w:r>
    </w:p>
  </w:footnote>
  <w:footnote w:type="continuationSeparator" w:id="0">
    <w:p w14:paraId="718ED66A" w14:textId="77777777" w:rsidR="000D382A" w:rsidRDefault="002A13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0C228" w14:textId="77777777" w:rsidR="00864CB6" w:rsidRPr="00864CB6" w:rsidRDefault="00EB2366" w:rsidP="00FB20D7">
    <w:pPr>
      <w:pBdr>
        <w:bottom w:val="single" w:sz="6" w:space="1" w:color="auto"/>
      </w:pBdr>
      <w:spacing w:after="0" w:line="240" w:lineRule="auto"/>
      <w:jc w:val="center"/>
      <w:rPr>
        <w:rFonts w:ascii="Calibri" w:eastAsia="Times New Roman" w:hAnsi="Calibri" w:cs="Times New Roman"/>
        <w:b/>
        <w:sz w:val="24"/>
        <w:szCs w:val="24"/>
        <w:lang w:eastAsia="hu-HU"/>
      </w:rPr>
    </w:pPr>
    <w:r>
      <w:rPr>
        <w:rFonts w:ascii="Calibri" w:eastAsia="Times New Roman" w:hAnsi="Calibri" w:cs="Times New Roman"/>
        <w:b/>
        <w:sz w:val="24"/>
        <w:szCs w:val="24"/>
        <w:lang w:eastAsia="hu-HU"/>
      </w:rPr>
      <w:t>SZEKSZÁRDI ROMA NEMZETISÉGI ÖNKORMÁNYZAT</w:t>
    </w:r>
  </w:p>
  <w:p w14:paraId="74152F87" w14:textId="77777777" w:rsidR="00864CB6" w:rsidRPr="00864CB6" w:rsidRDefault="00EB2366" w:rsidP="00864CB6">
    <w:pPr>
      <w:pBdr>
        <w:bottom w:val="single" w:sz="6" w:space="1" w:color="auto"/>
      </w:pBdr>
      <w:spacing w:after="0" w:line="240" w:lineRule="auto"/>
      <w:jc w:val="center"/>
      <w:rPr>
        <w:rFonts w:ascii="Calibri" w:eastAsia="Times New Roman" w:hAnsi="Calibri" w:cs="Times New Roman"/>
        <w:b/>
        <w:sz w:val="24"/>
        <w:szCs w:val="24"/>
        <w:lang w:eastAsia="hu-HU"/>
      </w:rPr>
    </w:pPr>
    <w:r w:rsidRPr="00864CB6">
      <w:rPr>
        <w:rFonts w:ascii="Calibri" w:eastAsia="Times New Roman" w:hAnsi="Calibri" w:cs="Times New Roman"/>
        <w:b/>
        <w:sz w:val="24"/>
        <w:szCs w:val="24"/>
        <w:lang w:eastAsia="hu-HU"/>
      </w:rPr>
      <w:t xml:space="preserve"> 7100 Szekszárd, Béla király tér 8.</w:t>
    </w:r>
  </w:p>
  <w:p w14:paraId="6BCD3451" w14:textId="77777777" w:rsidR="006C0523" w:rsidRDefault="00D4579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7A8A"/>
    <w:multiLevelType w:val="hybridMultilevel"/>
    <w:tmpl w:val="BAF84CDA"/>
    <w:lvl w:ilvl="0" w:tplc="DB40D3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  <w:color w:val="auto"/>
      </w:rPr>
    </w:lvl>
    <w:lvl w:ilvl="1" w:tplc="02967E6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FC36DA5"/>
    <w:multiLevelType w:val="hybridMultilevel"/>
    <w:tmpl w:val="C53C08C4"/>
    <w:lvl w:ilvl="0" w:tplc="040E0017">
      <w:start w:val="1"/>
      <w:numFmt w:val="lowerLetter"/>
      <w:lvlText w:val="%1)"/>
      <w:lvlJc w:val="left"/>
      <w:pPr>
        <w:ind w:left="774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9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1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3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5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7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9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1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34" w:hanging="180"/>
      </w:pPr>
      <w:rPr>
        <w:rFonts w:cs="Times New Roman"/>
      </w:rPr>
    </w:lvl>
  </w:abstractNum>
  <w:abstractNum w:abstractNumId="2" w15:restartNumberingAfterBreak="0">
    <w:nsid w:val="17FB3A38"/>
    <w:multiLevelType w:val="hybridMultilevel"/>
    <w:tmpl w:val="60ECD6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6C0C72"/>
    <w:multiLevelType w:val="hybridMultilevel"/>
    <w:tmpl w:val="F1D05604"/>
    <w:lvl w:ilvl="0" w:tplc="76007174">
      <w:start w:val="1"/>
      <w:numFmt w:val="decimal"/>
      <w:lvlText w:val="(%1)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700FA"/>
    <w:multiLevelType w:val="hybridMultilevel"/>
    <w:tmpl w:val="3A1CCC9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C1C19"/>
    <w:multiLevelType w:val="hybridMultilevel"/>
    <w:tmpl w:val="C53C08C4"/>
    <w:lvl w:ilvl="0" w:tplc="040E0017">
      <w:start w:val="1"/>
      <w:numFmt w:val="lowerLetter"/>
      <w:lvlText w:val="%1)"/>
      <w:lvlJc w:val="left"/>
      <w:pPr>
        <w:ind w:left="774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9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1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3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5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7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9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1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34" w:hanging="180"/>
      </w:pPr>
      <w:rPr>
        <w:rFonts w:cs="Times New Roman"/>
      </w:rPr>
    </w:lvl>
  </w:abstractNum>
  <w:abstractNum w:abstractNumId="6" w15:restartNumberingAfterBreak="0">
    <w:nsid w:val="3EB323C8"/>
    <w:multiLevelType w:val="hybridMultilevel"/>
    <w:tmpl w:val="FA84422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4B63696"/>
    <w:multiLevelType w:val="hybridMultilevel"/>
    <w:tmpl w:val="C3A29B7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1F1DC3"/>
    <w:multiLevelType w:val="hybridMultilevel"/>
    <w:tmpl w:val="FC20F694"/>
    <w:lvl w:ilvl="0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34E702A"/>
    <w:multiLevelType w:val="hybridMultilevel"/>
    <w:tmpl w:val="2AB0F330"/>
    <w:lvl w:ilvl="0" w:tplc="01C2B1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EF54DE4"/>
    <w:multiLevelType w:val="hybridMultilevel"/>
    <w:tmpl w:val="B160628E"/>
    <w:lvl w:ilvl="0" w:tplc="97EE24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0"/>
  </w:num>
  <w:num w:numId="5">
    <w:abstractNumId w:val="3"/>
  </w:num>
  <w:num w:numId="6">
    <w:abstractNumId w:val="7"/>
  </w:num>
  <w:num w:numId="7">
    <w:abstractNumId w:val="8"/>
  </w:num>
  <w:num w:numId="8">
    <w:abstractNumId w:val="6"/>
  </w:num>
  <w:num w:numId="9">
    <w:abstractNumId w:val="9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9B4"/>
    <w:rsid w:val="0003761A"/>
    <w:rsid w:val="000D382A"/>
    <w:rsid w:val="000E0619"/>
    <w:rsid w:val="00135C39"/>
    <w:rsid w:val="00174FE1"/>
    <w:rsid w:val="002A1335"/>
    <w:rsid w:val="002B116A"/>
    <w:rsid w:val="003C6775"/>
    <w:rsid w:val="004A0CE3"/>
    <w:rsid w:val="005055C1"/>
    <w:rsid w:val="005D16D3"/>
    <w:rsid w:val="0060692A"/>
    <w:rsid w:val="00611EFE"/>
    <w:rsid w:val="00627D92"/>
    <w:rsid w:val="006C185E"/>
    <w:rsid w:val="007D5576"/>
    <w:rsid w:val="00803996"/>
    <w:rsid w:val="008A142B"/>
    <w:rsid w:val="008B276E"/>
    <w:rsid w:val="008E6603"/>
    <w:rsid w:val="008F32A5"/>
    <w:rsid w:val="00986548"/>
    <w:rsid w:val="009D56F9"/>
    <w:rsid w:val="009F5A6A"/>
    <w:rsid w:val="00A16571"/>
    <w:rsid w:val="00A57C98"/>
    <w:rsid w:val="00A70586"/>
    <w:rsid w:val="00A83B94"/>
    <w:rsid w:val="00B22407"/>
    <w:rsid w:val="00B26682"/>
    <w:rsid w:val="00B94006"/>
    <w:rsid w:val="00B96B16"/>
    <w:rsid w:val="00C2289E"/>
    <w:rsid w:val="00C3290F"/>
    <w:rsid w:val="00C659B4"/>
    <w:rsid w:val="00C85617"/>
    <w:rsid w:val="00D4579D"/>
    <w:rsid w:val="00E511E3"/>
    <w:rsid w:val="00EB2366"/>
    <w:rsid w:val="00F6724A"/>
    <w:rsid w:val="00FA72FE"/>
    <w:rsid w:val="00FC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9C8746B"/>
  <w15:chartTrackingRefBased/>
  <w15:docId w15:val="{EE39AA42-965E-439B-A7D2-06512DC97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659B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659B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C659B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C65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99"/>
    <w:qFormat/>
    <w:rsid w:val="00F6724A"/>
    <w:pPr>
      <w:spacing w:after="0" w:line="240" w:lineRule="auto"/>
      <w:ind w:left="720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6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</Pages>
  <Words>1624</Words>
  <Characters>11206</Characters>
  <Application>Microsoft Office Word</Application>
  <DocSecurity>0</DocSecurity>
  <Lines>93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Fuchs Vivien</dc:creator>
  <cp:keywords/>
  <dc:description/>
  <cp:lastModifiedBy>dr. Ambrus Gábor</cp:lastModifiedBy>
  <cp:revision>39</cp:revision>
  <dcterms:created xsi:type="dcterms:W3CDTF">2021-02-11T15:46:00Z</dcterms:created>
  <dcterms:modified xsi:type="dcterms:W3CDTF">2022-02-25T08:15:00Z</dcterms:modified>
</cp:coreProperties>
</file>